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B1A3" w14:textId="77777777" w:rsidR="00CE6438" w:rsidRDefault="00000000">
      <w:pPr>
        <w:pStyle w:val="Rubrik"/>
        <w:spacing w:line="259" w:lineRule="auto"/>
      </w:pPr>
      <w:r>
        <w:t>Schablonsvar</w:t>
      </w:r>
      <w:r>
        <w:rPr>
          <w:spacing w:val="-6"/>
        </w:rPr>
        <w:t xml:space="preserve"> </w:t>
      </w:r>
      <w:r>
        <w:t>på</w:t>
      </w:r>
      <w:r>
        <w:rPr>
          <w:spacing w:val="-5"/>
        </w:rPr>
        <w:t xml:space="preserve"> </w:t>
      </w:r>
      <w:r>
        <w:t>Fråga/Erinringar</w:t>
      </w:r>
      <w:r>
        <w:rPr>
          <w:spacing w:val="-3"/>
        </w:rPr>
        <w:t xml:space="preserve"> </w:t>
      </w:r>
      <w:r>
        <w:t>mot</w:t>
      </w:r>
      <w:r>
        <w:rPr>
          <w:spacing w:val="-4"/>
        </w:rPr>
        <w:t xml:space="preserve"> </w:t>
      </w:r>
      <w:r>
        <w:t>Övervägande</w:t>
      </w:r>
      <w:r>
        <w:rPr>
          <w:spacing w:val="-5"/>
        </w:rPr>
        <w:t xml:space="preserve"> </w:t>
      </w:r>
      <w:r>
        <w:t>om</w:t>
      </w:r>
      <w:r>
        <w:rPr>
          <w:spacing w:val="-5"/>
        </w:rPr>
        <w:t xml:space="preserve"> </w:t>
      </w:r>
      <w:r>
        <w:t>beslut/Erinringar</w:t>
      </w:r>
      <w:r>
        <w:rPr>
          <w:spacing w:val="-6"/>
        </w:rPr>
        <w:t xml:space="preserve"> </w:t>
      </w:r>
      <w:r>
        <w:t>mot Omprövningsbeslut/Överklagande av omprövningsbeslut</w:t>
      </w:r>
    </w:p>
    <w:p w14:paraId="743AB1A4" w14:textId="77777777" w:rsidR="00CE6438" w:rsidRDefault="00CE6438">
      <w:pPr>
        <w:pStyle w:val="Brdtext"/>
        <w:rPr>
          <w:b/>
          <w:sz w:val="24"/>
        </w:rPr>
      </w:pPr>
    </w:p>
    <w:p w14:paraId="743AB1A5" w14:textId="77777777" w:rsidR="00CE6438" w:rsidRDefault="00CE6438">
      <w:pPr>
        <w:pStyle w:val="Brdtext"/>
        <w:rPr>
          <w:b/>
          <w:sz w:val="28"/>
        </w:rPr>
      </w:pPr>
    </w:p>
    <w:p w14:paraId="743AB1A6" w14:textId="77777777" w:rsidR="00CE6438" w:rsidRDefault="00000000">
      <w:pPr>
        <w:tabs>
          <w:tab w:val="left" w:pos="2439"/>
        </w:tabs>
        <w:spacing w:line="391" w:lineRule="auto"/>
        <w:ind w:left="136" w:right="1114"/>
        <w:rPr>
          <w:sz w:val="24"/>
        </w:rPr>
      </w:pPr>
      <w:r>
        <w:rPr>
          <w:sz w:val="24"/>
        </w:rPr>
        <w:t>”Skattskyldig:</w:t>
      </w:r>
      <w:r>
        <w:rPr>
          <w:spacing w:val="80"/>
          <w:sz w:val="24"/>
        </w:rPr>
        <w:t xml:space="preserve"> </w:t>
      </w:r>
      <w:r>
        <w:rPr>
          <w:sz w:val="24"/>
        </w:rPr>
        <w:t>XX</w:t>
      </w:r>
      <w:r>
        <w:rPr>
          <w:spacing w:val="-3"/>
          <w:sz w:val="24"/>
        </w:rPr>
        <w:t xml:space="preserve"> </w:t>
      </w:r>
      <w:r>
        <w:rPr>
          <w:sz w:val="24"/>
        </w:rPr>
        <w:t>(personnummer</w:t>
      </w:r>
      <w:r>
        <w:rPr>
          <w:spacing w:val="-3"/>
          <w:sz w:val="24"/>
        </w:rPr>
        <w:t xml:space="preserve"> </w:t>
      </w:r>
      <w:r>
        <w:rPr>
          <w:sz w:val="24"/>
        </w:rPr>
        <w:t>XXXXX)/</w:t>
      </w:r>
      <w:r>
        <w:rPr>
          <w:spacing w:val="-3"/>
          <w:sz w:val="24"/>
        </w:rPr>
        <w:t xml:space="preserve"> </w:t>
      </w:r>
      <w:r>
        <w:rPr>
          <w:sz w:val="24"/>
        </w:rPr>
        <w:t>X</w:t>
      </w:r>
      <w:r>
        <w:rPr>
          <w:spacing w:val="-6"/>
          <w:sz w:val="24"/>
        </w:rPr>
        <w:t xml:space="preserve"> </w:t>
      </w:r>
      <w:r>
        <w:rPr>
          <w:sz w:val="24"/>
        </w:rPr>
        <w:t>AB/X</w:t>
      </w:r>
      <w:r>
        <w:rPr>
          <w:spacing w:val="-3"/>
          <w:sz w:val="24"/>
        </w:rPr>
        <w:t xml:space="preserve"> </w:t>
      </w:r>
      <w:r>
        <w:rPr>
          <w:sz w:val="24"/>
        </w:rPr>
        <w:t>HB/X</w:t>
      </w:r>
      <w:r>
        <w:rPr>
          <w:spacing w:val="-3"/>
          <w:sz w:val="24"/>
        </w:rPr>
        <w:t xml:space="preserve"> </w:t>
      </w:r>
      <w:r>
        <w:rPr>
          <w:sz w:val="24"/>
        </w:rPr>
        <w:t xml:space="preserve">KB(organisationsnummer) </w:t>
      </w:r>
      <w:r>
        <w:rPr>
          <w:spacing w:val="-2"/>
          <w:sz w:val="24"/>
        </w:rPr>
        <w:t>Redovisningsperiod:</w:t>
      </w:r>
      <w:r>
        <w:rPr>
          <w:sz w:val="24"/>
        </w:rPr>
        <w:tab/>
        <w:t>X-Y 2021</w:t>
      </w:r>
    </w:p>
    <w:p w14:paraId="743AB1A7" w14:textId="77777777" w:rsidR="00CE6438" w:rsidRDefault="00000000">
      <w:pPr>
        <w:spacing w:line="259" w:lineRule="auto"/>
        <w:ind w:left="135" w:right="118"/>
        <w:rPr>
          <w:sz w:val="24"/>
        </w:rPr>
      </w:pPr>
      <w:r>
        <w:rPr>
          <w:sz w:val="24"/>
        </w:rPr>
        <w:t>Verksamhet: Jag/Bolaget innehar f.n. X antal travhästar/galopphästar. De är i träning hos X. De har under det senaste året tävlat X antal gånger och jag räknar med att det kommande året ska tävla Y antal gånger. Hästen/hästarna har även genomfört/kommer att genomföra premielopp (momspliktig omsättning enligt HFD 2022 ref. 3) Jag har i framtiden avsikt att sälja hästarna och då med belopp som överstiger inköpspriserna då tävlingarna medfört högre</w:t>
      </w:r>
      <w:r>
        <w:rPr>
          <w:spacing w:val="-1"/>
          <w:sz w:val="24"/>
        </w:rPr>
        <w:t xml:space="preserve"> </w:t>
      </w:r>
      <w:r>
        <w:rPr>
          <w:sz w:val="24"/>
        </w:rPr>
        <w:t>värde</w:t>
      </w:r>
      <w:r>
        <w:rPr>
          <w:spacing w:val="-4"/>
          <w:sz w:val="24"/>
        </w:rPr>
        <w:t xml:space="preserve"> </w:t>
      </w:r>
      <w:r>
        <w:rPr>
          <w:sz w:val="24"/>
        </w:rPr>
        <w:t>för</w:t>
      </w:r>
      <w:r>
        <w:rPr>
          <w:spacing w:val="-4"/>
          <w:sz w:val="24"/>
        </w:rPr>
        <w:t xml:space="preserve"> </w:t>
      </w:r>
      <w:r>
        <w:rPr>
          <w:sz w:val="24"/>
        </w:rPr>
        <w:t>hästarna./</w:t>
      </w:r>
      <w:r>
        <w:rPr>
          <w:spacing w:val="-1"/>
          <w:sz w:val="24"/>
        </w:rPr>
        <w:t xml:space="preserve"> </w:t>
      </w:r>
      <w:r>
        <w:rPr>
          <w:sz w:val="24"/>
        </w:rPr>
        <w:t>Ev.</w:t>
      </w:r>
      <w:r>
        <w:rPr>
          <w:spacing w:val="-2"/>
          <w:sz w:val="24"/>
        </w:rPr>
        <w:t xml:space="preserve"> </w:t>
      </w:r>
      <w:r>
        <w:rPr>
          <w:sz w:val="24"/>
        </w:rPr>
        <w:t>komplettering.</w:t>
      </w:r>
      <w:r>
        <w:rPr>
          <w:spacing w:val="-5"/>
          <w:sz w:val="24"/>
        </w:rPr>
        <w:t xml:space="preserve"> </w:t>
      </w:r>
      <w:r>
        <w:rPr>
          <w:sz w:val="24"/>
        </w:rPr>
        <w:t>När</w:t>
      </w:r>
      <w:r>
        <w:rPr>
          <w:spacing w:val="-4"/>
          <w:sz w:val="24"/>
        </w:rPr>
        <w:t xml:space="preserve"> </w:t>
      </w:r>
      <w:r>
        <w:rPr>
          <w:sz w:val="24"/>
        </w:rPr>
        <w:t>hästarna</w:t>
      </w:r>
      <w:r>
        <w:rPr>
          <w:spacing w:val="-4"/>
          <w:sz w:val="24"/>
        </w:rPr>
        <w:t xml:space="preserve"> </w:t>
      </w:r>
      <w:r>
        <w:rPr>
          <w:sz w:val="24"/>
        </w:rPr>
        <w:t>slutat</w:t>
      </w:r>
      <w:r>
        <w:rPr>
          <w:spacing w:val="-3"/>
          <w:sz w:val="24"/>
        </w:rPr>
        <w:t xml:space="preserve"> </w:t>
      </w:r>
      <w:r>
        <w:rPr>
          <w:sz w:val="24"/>
        </w:rPr>
        <w:t>tävla</w:t>
      </w:r>
      <w:r>
        <w:rPr>
          <w:spacing w:val="-2"/>
          <w:sz w:val="24"/>
        </w:rPr>
        <w:t xml:space="preserve"> </w:t>
      </w:r>
      <w:r>
        <w:rPr>
          <w:sz w:val="24"/>
        </w:rPr>
        <w:t>avser</w:t>
      </w:r>
      <w:r>
        <w:rPr>
          <w:spacing w:val="-1"/>
          <w:sz w:val="24"/>
        </w:rPr>
        <w:t xml:space="preserve"> </w:t>
      </w:r>
      <w:r>
        <w:rPr>
          <w:sz w:val="24"/>
        </w:rPr>
        <w:t>jag</w:t>
      </w:r>
      <w:r>
        <w:rPr>
          <w:spacing w:val="-2"/>
          <w:sz w:val="24"/>
        </w:rPr>
        <w:t xml:space="preserve"> </w:t>
      </w:r>
      <w:r>
        <w:rPr>
          <w:sz w:val="24"/>
        </w:rPr>
        <w:t>att</w:t>
      </w:r>
      <w:r>
        <w:rPr>
          <w:spacing w:val="-3"/>
          <w:sz w:val="24"/>
        </w:rPr>
        <w:t xml:space="preserve"> </w:t>
      </w:r>
      <w:r>
        <w:rPr>
          <w:sz w:val="24"/>
        </w:rPr>
        <w:t>använda dom i avelsverksamhet.”</w:t>
      </w:r>
    </w:p>
    <w:p w14:paraId="743AB1A8" w14:textId="77777777" w:rsidR="00CE6438" w:rsidRDefault="00000000">
      <w:pPr>
        <w:spacing w:before="156" w:line="259" w:lineRule="auto"/>
        <w:ind w:left="136"/>
        <w:rPr>
          <w:sz w:val="24"/>
        </w:rPr>
      </w:pPr>
      <w:r>
        <w:rPr>
          <w:sz w:val="24"/>
        </w:rPr>
        <w:t>Ev.</w:t>
      </w:r>
      <w:r>
        <w:rPr>
          <w:spacing w:val="-3"/>
          <w:sz w:val="24"/>
        </w:rPr>
        <w:t xml:space="preserve"> </w:t>
      </w:r>
      <w:r>
        <w:rPr>
          <w:sz w:val="24"/>
        </w:rPr>
        <w:t>komplettering.</w:t>
      </w:r>
      <w:r>
        <w:rPr>
          <w:spacing w:val="-3"/>
          <w:sz w:val="24"/>
        </w:rPr>
        <w:t xml:space="preserve"> </w:t>
      </w:r>
      <w:r>
        <w:rPr>
          <w:sz w:val="24"/>
        </w:rPr>
        <w:t>”Utöver</w:t>
      </w:r>
      <w:r>
        <w:rPr>
          <w:spacing w:val="-2"/>
          <w:sz w:val="24"/>
        </w:rPr>
        <w:t xml:space="preserve"> </w:t>
      </w:r>
      <w:r>
        <w:rPr>
          <w:sz w:val="24"/>
        </w:rPr>
        <w:t>tävlingsverksamheten</w:t>
      </w:r>
      <w:r>
        <w:rPr>
          <w:spacing w:val="-6"/>
          <w:sz w:val="24"/>
        </w:rPr>
        <w:t xml:space="preserve"> </w:t>
      </w:r>
      <w:r>
        <w:rPr>
          <w:sz w:val="24"/>
        </w:rPr>
        <w:t>har</w:t>
      </w:r>
      <w:r>
        <w:rPr>
          <w:spacing w:val="-2"/>
          <w:sz w:val="24"/>
        </w:rPr>
        <w:t xml:space="preserve"> </w:t>
      </w:r>
      <w:r>
        <w:rPr>
          <w:sz w:val="24"/>
        </w:rPr>
        <w:t>jag</w:t>
      </w:r>
      <w:r>
        <w:rPr>
          <w:spacing w:val="-5"/>
          <w:sz w:val="24"/>
        </w:rPr>
        <w:t xml:space="preserve"> </w:t>
      </w:r>
      <w:r>
        <w:rPr>
          <w:sz w:val="24"/>
        </w:rPr>
        <w:t>X</w:t>
      </w:r>
      <w:r>
        <w:rPr>
          <w:spacing w:val="-2"/>
          <w:sz w:val="24"/>
        </w:rPr>
        <w:t xml:space="preserve"> </w:t>
      </w:r>
      <w:r>
        <w:rPr>
          <w:sz w:val="24"/>
        </w:rPr>
        <w:t>antal</w:t>
      </w:r>
      <w:r>
        <w:rPr>
          <w:spacing w:val="-5"/>
          <w:sz w:val="24"/>
        </w:rPr>
        <w:t xml:space="preserve"> </w:t>
      </w:r>
      <w:r>
        <w:rPr>
          <w:sz w:val="24"/>
        </w:rPr>
        <w:t>avelsston</w:t>
      </w:r>
      <w:r>
        <w:rPr>
          <w:spacing w:val="-4"/>
          <w:sz w:val="24"/>
        </w:rPr>
        <w:t xml:space="preserve"> </w:t>
      </w:r>
      <w:r>
        <w:rPr>
          <w:sz w:val="24"/>
        </w:rPr>
        <w:t>och</w:t>
      </w:r>
      <w:r>
        <w:rPr>
          <w:spacing w:val="-1"/>
          <w:sz w:val="24"/>
        </w:rPr>
        <w:t xml:space="preserve"> </w:t>
      </w:r>
      <w:r>
        <w:rPr>
          <w:sz w:val="24"/>
        </w:rPr>
        <w:t>X</w:t>
      </w:r>
      <w:r>
        <w:rPr>
          <w:spacing w:val="-2"/>
          <w:sz w:val="24"/>
        </w:rPr>
        <w:t xml:space="preserve"> </w:t>
      </w:r>
      <w:r>
        <w:rPr>
          <w:sz w:val="24"/>
        </w:rPr>
        <w:t>antal</w:t>
      </w:r>
      <w:r>
        <w:rPr>
          <w:spacing w:val="-3"/>
          <w:sz w:val="24"/>
        </w:rPr>
        <w:t xml:space="preserve"> </w:t>
      </w:r>
      <w:r>
        <w:rPr>
          <w:sz w:val="24"/>
        </w:rPr>
        <w:t>föl</w:t>
      </w:r>
      <w:r>
        <w:rPr>
          <w:spacing w:val="-3"/>
          <w:sz w:val="24"/>
        </w:rPr>
        <w:t xml:space="preserve"> </w:t>
      </w:r>
      <w:r>
        <w:rPr>
          <w:sz w:val="24"/>
        </w:rPr>
        <w:t>av dessa samt unghästar som antingen kommer att säljas eller användas i egen tävlingsverksamhet.” Eventuellt också: ”Jag innehar även avelshingstar.”</w:t>
      </w:r>
    </w:p>
    <w:p w14:paraId="743AB1A9" w14:textId="77777777" w:rsidR="00CE6438" w:rsidRDefault="00000000">
      <w:pPr>
        <w:spacing w:before="160" w:line="259" w:lineRule="auto"/>
        <w:ind w:left="136"/>
        <w:rPr>
          <w:sz w:val="24"/>
        </w:rPr>
      </w:pPr>
      <w:r>
        <w:rPr>
          <w:sz w:val="24"/>
        </w:rPr>
        <w:t>Ev.</w:t>
      </w:r>
      <w:r>
        <w:rPr>
          <w:spacing w:val="-3"/>
          <w:sz w:val="24"/>
        </w:rPr>
        <w:t xml:space="preserve"> </w:t>
      </w:r>
      <w:r>
        <w:rPr>
          <w:sz w:val="24"/>
        </w:rPr>
        <w:t>komplettering.</w:t>
      </w:r>
      <w:r>
        <w:rPr>
          <w:spacing w:val="-3"/>
          <w:sz w:val="24"/>
        </w:rPr>
        <w:t xml:space="preserve"> </w:t>
      </w:r>
      <w:r>
        <w:rPr>
          <w:sz w:val="24"/>
        </w:rPr>
        <w:t>”I</w:t>
      </w:r>
      <w:r>
        <w:rPr>
          <w:spacing w:val="-3"/>
          <w:sz w:val="24"/>
        </w:rPr>
        <w:t xml:space="preserve"> </w:t>
      </w:r>
      <w:r>
        <w:rPr>
          <w:sz w:val="24"/>
        </w:rPr>
        <w:t>min</w:t>
      </w:r>
      <w:r>
        <w:rPr>
          <w:spacing w:val="-4"/>
          <w:sz w:val="24"/>
        </w:rPr>
        <w:t xml:space="preserve"> </w:t>
      </w:r>
      <w:r>
        <w:rPr>
          <w:sz w:val="24"/>
        </w:rPr>
        <w:t>tävlingsverksamhet</w:t>
      </w:r>
      <w:r>
        <w:rPr>
          <w:spacing w:val="-4"/>
          <w:sz w:val="24"/>
        </w:rPr>
        <w:t xml:space="preserve"> </w:t>
      </w:r>
      <w:r>
        <w:rPr>
          <w:sz w:val="24"/>
        </w:rPr>
        <w:t>med</w:t>
      </w:r>
      <w:r>
        <w:rPr>
          <w:spacing w:val="-4"/>
          <w:sz w:val="24"/>
        </w:rPr>
        <w:t xml:space="preserve"> </w:t>
      </w:r>
      <w:r>
        <w:rPr>
          <w:sz w:val="24"/>
        </w:rPr>
        <w:t>häst</w:t>
      </w:r>
      <w:r>
        <w:rPr>
          <w:spacing w:val="-4"/>
          <w:sz w:val="24"/>
        </w:rPr>
        <w:t xml:space="preserve"> </w:t>
      </w:r>
      <w:r>
        <w:rPr>
          <w:sz w:val="24"/>
        </w:rPr>
        <w:t>har</w:t>
      </w:r>
      <w:r>
        <w:rPr>
          <w:spacing w:val="-5"/>
          <w:sz w:val="24"/>
        </w:rPr>
        <w:t xml:space="preserve"> </w:t>
      </w:r>
      <w:r>
        <w:rPr>
          <w:sz w:val="24"/>
        </w:rPr>
        <w:t>jag</w:t>
      </w:r>
      <w:r>
        <w:rPr>
          <w:spacing w:val="-5"/>
          <w:sz w:val="24"/>
        </w:rPr>
        <w:t xml:space="preserve"> </w:t>
      </w:r>
      <w:r>
        <w:rPr>
          <w:sz w:val="24"/>
        </w:rPr>
        <w:t>också</w:t>
      </w:r>
      <w:r>
        <w:rPr>
          <w:spacing w:val="-2"/>
          <w:sz w:val="24"/>
        </w:rPr>
        <w:t xml:space="preserve"> </w:t>
      </w:r>
      <w:r>
        <w:rPr>
          <w:sz w:val="24"/>
        </w:rPr>
        <w:t>följande</w:t>
      </w:r>
      <w:r>
        <w:rPr>
          <w:spacing w:val="-2"/>
          <w:sz w:val="24"/>
        </w:rPr>
        <w:t xml:space="preserve"> </w:t>
      </w:r>
      <w:r>
        <w:rPr>
          <w:sz w:val="24"/>
        </w:rPr>
        <w:t>med</w:t>
      </w:r>
      <w:r>
        <w:rPr>
          <w:spacing w:val="-4"/>
          <w:sz w:val="24"/>
        </w:rPr>
        <w:t xml:space="preserve"> </w:t>
      </w:r>
      <w:r>
        <w:rPr>
          <w:sz w:val="24"/>
        </w:rPr>
        <w:t xml:space="preserve">denna verksamhet anknutna aktiviteter. Det är utförande av reklamtjänster i form av </w:t>
      </w:r>
      <w:r>
        <w:rPr>
          <w:spacing w:val="-2"/>
          <w:sz w:val="24"/>
        </w:rPr>
        <w:t>xxx/</w:t>
      </w:r>
      <w:proofErr w:type="spellStart"/>
      <w:r>
        <w:rPr>
          <w:spacing w:val="-2"/>
          <w:sz w:val="24"/>
        </w:rPr>
        <w:t>sponsoring</w:t>
      </w:r>
      <w:proofErr w:type="spellEnd"/>
      <w:r>
        <w:rPr>
          <w:spacing w:val="-2"/>
          <w:sz w:val="24"/>
        </w:rPr>
        <w:t>/marknadsföring/annat.”</w:t>
      </w:r>
    </w:p>
    <w:p w14:paraId="743AB1AA" w14:textId="77777777" w:rsidR="00CE6438" w:rsidRDefault="00000000">
      <w:pPr>
        <w:spacing w:before="160" w:line="259" w:lineRule="auto"/>
        <w:ind w:left="136"/>
        <w:rPr>
          <w:sz w:val="24"/>
        </w:rPr>
      </w:pPr>
      <w:r>
        <w:rPr>
          <w:sz w:val="24"/>
        </w:rPr>
        <w:t>”Jag har</w:t>
      </w:r>
      <w:r>
        <w:rPr>
          <w:spacing w:val="-2"/>
          <w:sz w:val="24"/>
        </w:rPr>
        <w:t xml:space="preserve"> </w:t>
      </w:r>
      <w:r>
        <w:rPr>
          <w:sz w:val="24"/>
        </w:rPr>
        <w:t>också anställda/tecknat</w:t>
      </w:r>
      <w:r>
        <w:rPr>
          <w:spacing w:val="-1"/>
          <w:sz w:val="24"/>
        </w:rPr>
        <w:t xml:space="preserve"> </w:t>
      </w:r>
      <w:r>
        <w:rPr>
          <w:sz w:val="24"/>
        </w:rPr>
        <w:t>försäkringar för</w:t>
      </w:r>
      <w:r>
        <w:rPr>
          <w:spacing w:val="-2"/>
          <w:sz w:val="24"/>
        </w:rPr>
        <w:t xml:space="preserve"> </w:t>
      </w:r>
      <w:r>
        <w:rPr>
          <w:sz w:val="24"/>
        </w:rPr>
        <w:t>xxx vilket behövs</w:t>
      </w:r>
      <w:r>
        <w:rPr>
          <w:spacing w:val="-2"/>
          <w:sz w:val="24"/>
        </w:rPr>
        <w:t xml:space="preserve"> </w:t>
      </w:r>
      <w:r>
        <w:rPr>
          <w:sz w:val="24"/>
        </w:rPr>
        <w:t>för</w:t>
      </w:r>
      <w:r>
        <w:rPr>
          <w:spacing w:val="-2"/>
          <w:sz w:val="24"/>
        </w:rPr>
        <w:t xml:space="preserve"> </w:t>
      </w:r>
      <w:r>
        <w:rPr>
          <w:sz w:val="24"/>
        </w:rPr>
        <w:t>att jag ska kunna</w:t>
      </w:r>
      <w:r>
        <w:rPr>
          <w:spacing w:val="-2"/>
          <w:sz w:val="24"/>
        </w:rPr>
        <w:t xml:space="preserve"> </w:t>
      </w:r>
      <w:r>
        <w:rPr>
          <w:sz w:val="24"/>
        </w:rPr>
        <w:t>driva min verksamhet/finansierat verksamheten med företagslån om x kr/tagit fram en genomarbetad och detaljerad affärsplan med en realistisk budget/erhållit de tillstånd som finns</w:t>
      </w:r>
      <w:r>
        <w:rPr>
          <w:spacing w:val="-4"/>
          <w:sz w:val="24"/>
        </w:rPr>
        <w:t xml:space="preserve"> </w:t>
      </w:r>
      <w:r>
        <w:rPr>
          <w:sz w:val="24"/>
        </w:rPr>
        <w:t>för</w:t>
      </w:r>
      <w:r>
        <w:rPr>
          <w:spacing w:val="-1"/>
          <w:sz w:val="24"/>
        </w:rPr>
        <w:t xml:space="preserve"> </w:t>
      </w:r>
      <w:r>
        <w:rPr>
          <w:sz w:val="24"/>
        </w:rPr>
        <w:t>att</w:t>
      </w:r>
      <w:r>
        <w:rPr>
          <w:spacing w:val="-3"/>
          <w:sz w:val="24"/>
        </w:rPr>
        <w:t xml:space="preserve"> </w:t>
      </w:r>
      <w:r>
        <w:rPr>
          <w:sz w:val="24"/>
        </w:rPr>
        <w:t>driva</w:t>
      </w:r>
      <w:r>
        <w:rPr>
          <w:spacing w:val="-4"/>
          <w:sz w:val="24"/>
        </w:rPr>
        <w:t xml:space="preserve"> </w:t>
      </w:r>
      <w:r>
        <w:rPr>
          <w:sz w:val="24"/>
        </w:rPr>
        <w:t>min</w:t>
      </w:r>
      <w:r>
        <w:rPr>
          <w:spacing w:val="-3"/>
          <w:sz w:val="24"/>
        </w:rPr>
        <w:t xml:space="preserve"> </w:t>
      </w:r>
      <w:r>
        <w:rPr>
          <w:sz w:val="24"/>
        </w:rPr>
        <w:t>hästverksamhet/jag</w:t>
      </w:r>
      <w:r>
        <w:rPr>
          <w:spacing w:val="-4"/>
          <w:sz w:val="24"/>
        </w:rPr>
        <w:t xml:space="preserve"> </w:t>
      </w:r>
      <w:r>
        <w:rPr>
          <w:sz w:val="24"/>
        </w:rPr>
        <w:t>har</w:t>
      </w:r>
      <w:r>
        <w:rPr>
          <w:spacing w:val="-1"/>
          <w:sz w:val="24"/>
        </w:rPr>
        <w:t xml:space="preserve"> </w:t>
      </w:r>
      <w:r>
        <w:rPr>
          <w:sz w:val="24"/>
        </w:rPr>
        <w:t>genomgått</w:t>
      </w:r>
      <w:r>
        <w:rPr>
          <w:spacing w:val="-3"/>
          <w:sz w:val="24"/>
        </w:rPr>
        <w:t xml:space="preserve"> </w:t>
      </w:r>
      <w:r>
        <w:rPr>
          <w:sz w:val="24"/>
        </w:rPr>
        <w:t>följande</w:t>
      </w:r>
      <w:r>
        <w:rPr>
          <w:spacing w:val="-3"/>
          <w:sz w:val="24"/>
        </w:rPr>
        <w:t xml:space="preserve"> </w:t>
      </w:r>
      <w:r>
        <w:rPr>
          <w:sz w:val="24"/>
        </w:rPr>
        <w:t>utbildningar</w:t>
      </w:r>
      <w:r>
        <w:rPr>
          <w:spacing w:val="-4"/>
          <w:sz w:val="24"/>
        </w:rPr>
        <w:t xml:space="preserve"> </w:t>
      </w:r>
      <w:r>
        <w:rPr>
          <w:sz w:val="24"/>
        </w:rPr>
        <w:t>för</w:t>
      </w:r>
      <w:r>
        <w:rPr>
          <w:spacing w:val="-1"/>
          <w:sz w:val="24"/>
        </w:rPr>
        <w:t xml:space="preserve"> </w:t>
      </w:r>
      <w:r>
        <w:rPr>
          <w:sz w:val="24"/>
        </w:rPr>
        <w:t>att</w:t>
      </w:r>
      <w:r>
        <w:rPr>
          <w:spacing w:val="-3"/>
          <w:sz w:val="24"/>
        </w:rPr>
        <w:t xml:space="preserve"> </w:t>
      </w:r>
      <w:r>
        <w:rPr>
          <w:sz w:val="24"/>
        </w:rPr>
        <w:t>kunna bedriva min verksamhet: xxx/jag har x års branscherfarenhet.”</w:t>
      </w:r>
    </w:p>
    <w:p w14:paraId="743AB1AB" w14:textId="77777777" w:rsidR="00CE6438" w:rsidRDefault="00000000">
      <w:pPr>
        <w:spacing w:before="158"/>
        <w:ind w:left="135"/>
        <w:rPr>
          <w:sz w:val="24"/>
        </w:rPr>
      </w:pPr>
      <w:r>
        <w:rPr>
          <w:spacing w:val="-2"/>
          <w:sz w:val="24"/>
          <w:u w:val="single"/>
        </w:rPr>
        <w:t>”Yrkande</w:t>
      </w:r>
    </w:p>
    <w:p w14:paraId="743AB1AC" w14:textId="77777777" w:rsidR="00CE6438" w:rsidRDefault="00000000">
      <w:pPr>
        <w:spacing w:before="182" w:line="259" w:lineRule="auto"/>
        <w:ind w:left="135"/>
        <w:rPr>
          <w:sz w:val="24"/>
        </w:rPr>
      </w:pPr>
      <w:r>
        <w:rPr>
          <w:sz w:val="24"/>
        </w:rPr>
        <w:t>Då</w:t>
      </w:r>
      <w:r>
        <w:rPr>
          <w:spacing w:val="-2"/>
          <w:sz w:val="24"/>
        </w:rPr>
        <w:t xml:space="preserve"> </w:t>
      </w:r>
      <w:r>
        <w:rPr>
          <w:sz w:val="24"/>
        </w:rPr>
        <w:t>min</w:t>
      </w:r>
      <w:r>
        <w:rPr>
          <w:spacing w:val="-2"/>
          <w:sz w:val="24"/>
        </w:rPr>
        <w:t xml:space="preserve"> </w:t>
      </w:r>
      <w:r>
        <w:rPr>
          <w:sz w:val="24"/>
        </w:rPr>
        <w:t>verksamhet</w:t>
      </w:r>
      <w:r>
        <w:rPr>
          <w:spacing w:val="-2"/>
          <w:sz w:val="24"/>
        </w:rPr>
        <w:t xml:space="preserve"> </w:t>
      </w:r>
      <w:r>
        <w:rPr>
          <w:sz w:val="24"/>
        </w:rPr>
        <w:t>innebär</w:t>
      </w:r>
      <w:r>
        <w:rPr>
          <w:spacing w:val="-2"/>
          <w:sz w:val="24"/>
        </w:rPr>
        <w:t xml:space="preserve"> </w:t>
      </w:r>
      <w:r>
        <w:rPr>
          <w:sz w:val="24"/>
        </w:rPr>
        <w:t>att</w:t>
      </w:r>
      <w:r>
        <w:rPr>
          <w:spacing w:val="-4"/>
          <w:sz w:val="24"/>
        </w:rPr>
        <w:t xml:space="preserve"> </w:t>
      </w:r>
      <w:r>
        <w:rPr>
          <w:sz w:val="24"/>
        </w:rPr>
        <w:t>jag/Bolaget</w:t>
      </w:r>
      <w:r>
        <w:rPr>
          <w:spacing w:val="-2"/>
          <w:sz w:val="24"/>
        </w:rPr>
        <w:t xml:space="preserve"> </w:t>
      </w:r>
      <w:r>
        <w:rPr>
          <w:sz w:val="24"/>
        </w:rPr>
        <w:t>är</w:t>
      </w:r>
      <w:r>
        <w:rPr>
          <w:spacing w:val="-5"/>
          <w:sz w:val="24"/>
        </w:rPr>
        <w:t xml:space="preserve"> </w:t>
      </w:r>
      <w:r>
        <w:rPr>
          <w:sz w:val="24"/>
        </w:rPr>
        <w:t>en</w:t>
      </w:r>
      <w:r>
        <w:rPr>
          <w:spacing w:val="-6"/>
          <w:sz w:val="24"/>
        </w:rPr>
        <w:t xml:space="preserve"> </w:t>
      </w:r>
      <w:r>
        <w:rPr>
          <w:sz w:val="24"/>
        </w:rPr>
        <w:t>beskattningsbar</w:t>
      </w:r>
      <w:r>
        <w:rPr>
          <w:spacing w:val="-5"/>
          <w:sz w:val="24"/>
        </w:rPr>
        <w:t xml:space="preserve"> </w:t>
      </w:r>
      <w:r>
        <w:rPr>
          <w:sz w:val="24"/>
        </w:rPr>
        <w:t>person</w:t>
      </w:r>
      <w:r>
        <w:rPr>
          <w:spacing w:val="-4"/>
          <w:sz w:val="24"/>
        </w:rPr>
        <w:t xml:space="preserve"> </w:t>
      </w:r>
      <w:r>
        <w:rPr>
          <w:sz w:val="24"/>
        </w:rPr>
        <w:t>enligt</w:t>
      </w:r>
      <w:r>
        <w:rPr>
          <w:spacing w:val="-4"/>
          <w:sz w:val="24"/>
        </w:rPr>
        <w:t xml:space="preserve"> </w:t>
      </w:r>
      <w:r>
        <w:rPr>
          <w:sz w:val="24"/>
        </w:rPr>
        <w:t>såväl mervärdesskattelagen som mervärdesskattedirektivet yrkar jag/Bolaget att min momsredovisning i deklarationen för ovanstående redovisningsperiod ska kvarstå.”</w:t>
      </w:r>
    </w:p>
    <w:p w14:paraId="743AB1AD" w14:textId="77777777" w:rsidR="00CE6438" w:rsidRDefault="00000000">
      <w:pPr>
        <w:spacing w:before="159"/>
        <w:ind w:left="136"/>
        <w:rPr>
          <w:sz w:val="24"/>
        </w:rPr>
      </w:pPr>
      <w:r>
        <w:rPr>
          <w:spacing w:val="-2"/>
          <w:sz w:val="24"/>
        </w:rPr>
        <w:t>Alternativt</w:t>
      </w:r>
    </w:p>
    <w:p w14:paraId="743AB1AE" w14:textId="77777777" w:rsidR="00CE6438" w:rsidRDefault="00000000">
      <w:pPr>
        <w:spacing w:before="185" w:line="259" w:lineRule="auto"/>
        <w:ind w:left="136" w:right="118"/>
        <w:rPr>
          <w:sz w:val="24"/>
        </w:rPr>
      </w:pPr>
      <w:r>
        <w:rPr>
          <w:sz w:val="24"/>
        </w:rPr>
        <w:t>”Då min verksamhet innebär att jag/Bolaget är en beskattningsbar person enligt såväl mervärdesskattelagen</w:t>
      </w:r>
      <w:r>
        <w:rPr>
          <w:spacing w:val="-4"/>
          <w:sz w:val="24"/>
        </w:rPr>
        <w:t xml:space="preserve"> </w:t>
      </w:r>
      <w:r>
        <w:rPr>
          <w:sz w:val="24"/>
        </w:rPr>
        <w:t>som</w:t>
      </w:r>
      <w:r>
        <w:rPr>
          <w:spacing w:val="-5"/>
          <w:sz w:val="24"/>
        </w:rPr>
        <w:t xml:space="preserve"> </w:t>
      </w:r>
      <w:r>
        <w:rPr>
          <w:sz w:val="24"/>
        </w:rPr>
        <w:t>mervärdesskattedirektivet</w:t>
      </w:r>
      <w:r>
        <w:rPr>
          <w:spacing w:val="-7"/>
          <w:sz w:val="24"/>
        </w:rPr>
        <w:t xml:space="preserve"> </w:t>
      </w:r>
      <w:r>
        <w:rPr>
          <w:sz w:val="24"/>
        </w:rPr>
        <w:t>yrkar</w:t>
      </w:r>
      <w:r>
        <w:rPr>
          <w:spacing w:val="-5"/>
          <w:sz w:val="24"/>
        </w:rPr>
        <w:t xml:space="preserve"> </w:t>
      </w:r>
      <w:r>
        <w:rPr>
          <w:sz w:val="24"/>
        </w:rPr>
        <w:t>jag/Bolaget</w:t>
      </w:r>
      <w:r>
        <w:rPr>
          <w:spacing w:val="-4"/>
          <w:sz w:val="24"/>
        </w:rPr>
        <w:t xml:space="preserve"> </w:t>
      </w:r>
      <w:r>
        <w:rPr>
          <w:sz w:val="24"/>
        </w:rPr>
        <w:t>att</w:t>
      </w:r>
      <w:r>
        <w:rPr>
          <w:spacing w:val="-4"/>
          <w:sz w:val="24"/>
        </w:rPr>
        <w:t xml:space="preserve"> </w:t>
      </w:r>
      <w:r>
        <w:rPr>
          <w:sz w:val="24"/>
        </w:rPr>
        <w:t>min</w:t>
      </w:r>
      <w:r>
        <w:rPr>
          <w:spacing w:val="-4"/>
          <w:sz w:val="24"/>
        </w:rPr>
        <w:t xml:space="preserve"> </w:t>
      </w:r>
      <w:r>
        <w:rPr>
          <w:sz w:val="24"/>
        </w:rPr>
        <w:t>ansökan</w:t>
      </w:r>
      <w:r>
        <w:rPr>
          <w:spacing w:val="-4"/>
          <w:sz w:val="24"/>
        </w:rPr>
        <w:t xml:space="preserve"> </w:t>
      </w:r>
      <w:r>
        <w:rPr>
          <w:sz w:val="24"/>
        </w:rPr>
        <w:t>om registrering till mervärdeskatt ska beviljas.”</w:t>
      </w:r>
    </w:p>
    <w:p w14:paraId="743AB1AF" w14:textId="77777777" w:rsidR="00CE6438" w:rsidRDefault="00000000">
      <w:pPr>
        <w:spacing w:before="160"/>
        <w:ind w:left="136"/>
        <w:rPr>
          <w:sz w:val="24"/>
        </w:rPr>
      </w:pPr>
      <w:r>
        <w:rPr>
          <w:sz w:val="24"/>
        </w:rPr>
        <w:t>XXXXX</w:t>
      </w:r>
      <w:r>
        <w:rPr>
          <w:spacing w:val="-3"/>
          <w:sz w:val="24"/>
        </w:rPr>
        <w:t xml:space="preserve"> </w:t>
      </w:r>
      <w:r>
        <w:rPr>
          <w:sz w:val="24"/>
        </w:rPr>
        <w:t xml:space="preserve">den </w:t>
      </w:r>
      <w:proofErr w:type="spellStart"/>
      <w:r>
        <w:rPr>
          <w:sz w:val="24"/>
        </w:rPr>
        <w:t>xxxx</w:t>
      </w:r>
      <w:proofErr w:type="spellEnd"/>
      <w:r>
        <w:rPr>
          <w:spacing w:val="-1"/>
          <w:sz w:val="24"/>
        </w:rPr>
        <w:t xml:space="preserve"> </w:t>
      </w:r>
      <w:r>
        <w:rPr>
          <w:spacing w:val="-4"/>
          <w:sz w:val="24"/>
        </w:rPr>
        <w:t>2021</w:t>
      </w:r>
    </w:p>
    <w:p w14:paraId="743AB1B0" w14:textId="77777777" w:rsidR="00CE6438" w:rsidRDefault="00CE6438">
      <w:pPr>
        <w:pStyle w:val="Brdtext"/>
        <w:rPr>
          <w:sz w:val="20"/>
        </w:rPr>
      </w:pPr>
    </w:p>
    <w:p w14:paraId="743AB1B1" w14:textId="77777777" w:rsidR="00CE6438" w:rsidRDefault="00CE6438">
      <w:pPr>
        <w:pStyle w:val="Brdtext"/>
        <w:rPr>
          <w:sz w:val="20"/>
        </w:rPr>
      </w:pPr>
    </w:p>
    <w:p w14:paraId="743AB1B2" w14:textId="77777777" w:rsidR="00CE6438" w:rsidRDefault="00CE6438">
      <w:pPr>
        <w:pStyle w:val="Brdtext"/>
        <w:rPr>
          <w:sz w:val="20"/>
        </w:rPr>
      </w:pPr>
    </w:p>
    <w:p w14:paraId="743AB1B3" w14:textId="77777777" w:rsidR="00CE6438" w:rsidRDefault="00CE6438">
      <w:pPr>
        <w:pStyle w:val="Brdtext"/>
        <w:rPr>
          <w:sz w:val="20"/>
        </w:rPr>
      </w:pPr>
    </w:p>
    <w:p w14:paraId="743AB1B4" w14:textId="77777777" w:rsidR="00CE6438" w:rsidRDefault="00CE6438">
      <w:pPr>
        <w:pStyle w:val="Brdtext"/>
        <w:rPr>
          <w:sz w:val="20"/>
        </w:rPr>
      </w:pPr>
    </w:p>
    <w:p w14:paraId="743AB1B5" w14:textId="2F6F1E83" w:rsidR="00CE6438" w:rsidRDefault="00B13D7C">
      <w:pPr>
        <w:pStyle w:val="Brdtext"/>
        <w:spacing w:before="7"/>
        <w:rPr>
          <w:sz w:val="12"/>
        </w:rPr>
      </w:pPr>
      <w:r>
        <w:rPr>
          <w:noProof/>
        </w:rPr>
        <mc:AlternateContent>
          <mc:Choice Requires="wps">
            <w:drawing>
              <wp:anchor distT="0" distB="0" distL="0" distR="0" simplePos="0" relativeHeight="487587840" behindDoc="1" locked="0" layoutInCell="1" allowOverlap="1" wp14:anchorId="743AB1CF" wp14:editId="29760373">
                <wp:simplePos x="0" y="0"/>
                <wp:positionH relativeFrom="page">
                  <wp:posOffset>899160</wp:posOffset>
                </wp:positionH>
                <wp:positionV relativeFrom="paragraph">
                  <wp:posOffset>112395</wp:posOffset>
                </wp:positionV>
                <wp:extent cx="136906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060" cy="1270"/>
                        </a:xfrm>
                        <a:custGeom>
                          <a:avLst/>
                          <a:gdLst>
                            <a:gd name="T0" fmla="+- 0 1416 1416"/>
                            <a:gd name="T1" fmla="*/ T0 w 2156"/>
                            <a:gd name="T2" fmla="+- 0 3571 1416"/>
                            <a:gd name="T3" fmla="*/ T2 w 2156"/>
                          </a:gdLst>
                          <a:ahLst/>
                          <a:cxnLst>
                            <a:cxn ang="0">
                              <a:pos x="T1" y="0"/>
                            </a:cxn>
                            <a:cxn ang="0">
                              <a:pos x="T3" y="0"/>
                            </a:cxn>
                          </a:cxnLst>
                          <a:rect l="0" t="0" r="r" b="b"/>
                          <a:pathLst>
                            <a:path w="2156">
                              <a:moveTo>
                                <a:pt x="0" y="0"/>
                              </a:moveTo>
                              <a:lnTo>
                                <a:pt x="215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DCA51" id="docshape1" o:spid="_x0000_s1026" style="position:absolute;margin-left:70.8pt;margin-top:8.85pt;width:107.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A0mwIAAJcFAAAOAAAAZHJzL2Uyb0RvYy54bWysVNtu2zAMfR+wfxD0uKG1nSZpY9QphnYd&#10;BnQXoNkHKLIcG5NFTVLidF8/irbTNNtehvlBoEzq8PCI4vXNvtVsp5xvwBQ8O085U0ZC2ZhNwb+t&#10;7s+uOPNBmFJoMKrgT8rzm+XrV9edzdUEatClcgxBjM87W/A6BJsniZe1aoU/B6sMOitwrQi4dZuk&#10;dKJD9FYnkzSdJx240jqQynv8e9c7+ZLwq0rJ8KWqvApMFxy5BVodreu4JstrkW+csHUjBxriH1i0&#10;ojGY9AB1J4JgW9f8BtU20oGHKpxLaBOoqkYqqgGrydKTah5rYRXVguJ4e5DJ/z9Y+Xn3aL+6SN3b&#10;B5DfPSqSdNbnB0/ceIxh6+4TlHiHYhuAit1Xro0nsQy2J02fDpqqfWASf2YX80U6R+kl+rLJJUme&#10;iHw8K7c+fFBAOGL34EN/IyVapGfJjGgx6Qohqlbj5bw9YynLptmcluEGD2HZGPYmYauUdWySzean&#10;QZMxiLAuZpfZH7EuxrCINTnCQv6bkaGoR9JybwbWaDERX0BKOlnwUZ8VchsFQgQMihX+JRZzn8b2&#10;Z4YUDlv7tKkdZ9jU675aK0JkFlNEk3UFJynijxZ2agXkCic3h0mevdocR+Hx2QtWvRtPxATYNr1B&#10;SSPXo5s1cN9oTVerTaSyuFrMSRsPuimjM7LxbrO+1Y7tRHyu9MViEOxFmHU+3Alf93Hk6mt2sDUl&#10;ZamVKN8PdhCN7m0E0ig69Xds6TgmfL6G8gnb20E/HXCaoVGD+8lZh5Oh4P7HVjjFmf5o8Oktsuk0&#10;jhLaTGeXE9y4Y8/62COMRKiCB44dEc3b0I+frXXNpsZMGelg4B0+q6qJ/U/8elbDBl8/yTBMqjhe&#10;jvcU9TxPl78AAAD//wMAUEsDBBQABgAIAAAAIQAp606B3wAAAAkBAAAPAAAAZHJzL2Rvd25yZXYu&#10;eG1sTI9BT4NAEIXvJv6HzZh4swtVoSJL09h40IOJ1VSPW3YEAjtL2C2gv97pSW/zZl7efC9fz7YT&#10;Iw6+caQgXkQgkEpnGqoUvL89Xq1A+KDJ6M4RKvhGD+vi/CzXmXETveK4C5XgEPKZVlCH0GdS+rJG&#10;q/3C9Uh8+3KD1YHlUEkz6InDbSeXUZRIqxviD7Xu8aHGst0drYKPfRPaTfsUXtp4u30ek0+cfpxS&#10;lxfz5h5EwDn8meGEz+hQMNPBHcl40bG+iRO28pCmINhwfZsuQRxOizuQRS7/Nyh+AQAA//8DAFBL&#10;AQItABQABgAIAAAAIQC2gziS/gAAAOEBAAATAAAAAAAAAAAAAAAAAAAAAABbQ29udGVudF9UeXBl&#10;c10ueG1sUEsBAi0AFAAGAAgAAAAhADj9If/WAAAAlAEAAAsAAAAAAAAAAAAAAAAALwEAAF9yZWxz&#10;Ly5yZWxzUEsBAi0AFAAGAAgAAAAhALypEDSbAgAAlwUAAA4AAAAAAAAAAAAAAAAALgIAAGRycy9l&#10;Mm9Eb2MueG1sUEsBAi0AFAAGAAgAAAAhACnrToHfAAAACQEAAA8AAAAAAAAAAAAAAAAA9QQAAGRy&#10;cy9kb3ducmV2LnhtbFBLBQYAAAAABAAEAPMAAAABBgAAAAA=&#10;" path="m,l2155,e" filled="f" strokeweight=".27489mm">
                <v:path arrowok="t" o:connecttype="custom" o:connectlocs="0,0;1368425,0" o:connectangles="0,0"/>
                <w10:wrap type="topAndBottom" anchorx="page"/>
              </v:shape>
            </w:pict>
          </mc:Fallback>
        </mc:AlternateContent>
      </w:r>
    </w:p>
    <w:p w14:paraId="743AB1B6" w14:textId="77777777" w:rsidR="00CE6438" w:rsidRDefault="00CE6438">
      <w:pPr>
        <w:rPr>
          <w:sz w:val="12"/>
        </w:rPr>
        <w:sectPr w:rsidR="00CE6438">
          <w:type w:val="continuous"/>
          <w:pgSz w:w="11910" w:h="16840"/>
          <w:pgMar w:top="1840" w:right="1280" w:bottom="280" w:left="1280" w:header="720" w:footer="720" w:gutter="0"/>
          <w:cols w:space="720"/>
        </w:sectPr>
      </w:pPr>
    </w:p>
    <w:p w14:paraId="743AB1B7" w14:textId="77777777" w:rsidR="00CE6438" w:rsidRDefault="00CE6438">
      <w:pPr>
        <w:pStyle w:val="Brdtext"/>
        <w:rPr>
          <w:sz w:val="20"/>
        </w:rPr>
      </w:pPr>
    </w:p>
    <w:p w14:paraId="743AB1B8" w14:textId="77777777" w:rsidR="00CE6438" w:rsidRDefault="00000000">
      <w:pPr>
        <w:pStyle w:val="Brdtext"/>
        <w:spacing w:before="185" w:line="259" w:lineRule="auto"/>
        <w:ind w:left="135" w:right="118"/>
      </w:pPr>
      <w:r>
        <w:t>”I Sverige finns en ersättningsmodell vid tävlingar inom trav- och galoppsport som innebär att hästägaren</w:t>
      </w:r>
      <w:r>
        <w:rPr>
          <w:spacing w:val="-3"/>
        </w:rPr>
        <w:t xml:space="preserve"> </w:t>
      </w:r>
      <w:r>
        <w:t>får</w:t>
      </w:r>
      <w:r>
        <w:rPr>
          <w:spacing w:val="-4"/>
        </w:rPr>
        <w:t xml:space="preserve"> </w:t>
      </w:r>
      <w:r>
        <w:t>en</w:t>
      </w:r>
      <w:r>
        <w:rPr>
          <w:spacing w:val="-3"/>
        </w:rPr>
        <w:t xml:space="preserve"> </w:t>
      </w:r>
      <w:r>
        <w:t>garanterad</w:t>
      </w:r>
      <w:r>
        <w:rPr>
          <w:spacing w:val="-3"/>
        </w:rPr>
        <w:t xml:space="preserve"> </w:t>
      </w:r>
      <w:r>
        <w:t>prispeng</w:t>
      </w:r>
      <w:r>
        <w:rPr>
          <w:spacing w:val="-3"/>
        </w:rPr>
        <w:t xml:space="preserve"> </w:t>
      </w:r>
      <w:r>
        <w:t>om</w:t>
      </w:r>
      <w:r>
        <w:rPr>
          <w:spacing w:val="-1"/>
        </w:rPr>
        <w:t xml:space="preserve"> </w:t>
      </w:r>
      <w:r>
        <w:t>lägst</w:t>
      </w:r>
      <w:r>
        <w:rPr>
          <w:spacing w:val="-3"/>
        </w:rPr>
        <w:t xml:space="preserve"> </w:t>
      </w:r>
      <w:r>
        <w:t>1</w:t>
      </w:r>
      <w:r>
        <w:rPr>
          <w:spacing w:val="-2"/>
        </w:rPr>
        <w:t xml:space="preserve"> </w:t>
      </w:r>
      <w:r>
        <w:t>500</w:t>
      </w:r>
      <w:r>
        <w:rPr>
          <w:spacing w:val="-3"/>
        </w:rPr>
        <w:t xml:space="preserve"> </w:t>
      </w:r>
      <w:r>
        <w:t>kr</w:t>
      </w:r>
      <w:r>
        <w:rPr>
          <w:spacing w:val="-2"/>
        </w:rPr>
        <w:t xml:space="preserve"> </w:t>
      </w:r>
      <w:r>
        <w:t>och</w:t>
      </w:r>
      <w:r>
        <w:rPr>
          <w:spacing w:val="-3"/>
        </w:rPr>
        <w:t xml:space="preserve"> </w:t>
      </w:r>
      <w:r>
        <w:t>därutöver</w:t>
      </w:r>
      <w:r>
        <w:rPr>
          <w:spacing w:val="-3"/>
        </w:rPr>
        <w:t xml:space="preserve"> </w:t>
      </w:r>
      <w:r>
        <w:t>tillkommer</w:t>
      </w:r>
      <w:r>
        <w:rPr>
          <w:spacing w:val="-2"/>
        </w:rPr>
        <w:t xml:space="preserve"> </w:t>
      </w:r>
      <w:r>
        <w:t>en</w:t>
      </w:r>
      <w:r>
        <w:rPr>
          <w:spacing w:val="-3"/>
        </w:rPr>
        <w:t xml:space="preserve"> </w:t>
      </w:r>
      <w:r>
        <w:t>rörlig</w:t>
      </w:r>
      <w:r>
        <w:rPr>
          <w:spacing w:val="-3"/>
        </w:rPr>
        <w:t xml:space="preserve"> </w:t>
      </w:r>
      <w:r>
        <w:t>prispeng efter placering. Högsta förvaltningsdomstolen har i HFD 2019 ref. 68 fastställt att den garanterade prispengen är momspliktig.</w:t>
      </w:r>
    </w:p>
    <w:p w14:paraId="743AB1B9" w14:textId="77777777" w:rsidR="00CE6438" w:rsidRDefault="00000000">
      <w:pPr>
        <w:pStyle w:val="Brdtext"/>
        <w:spacing w:before="160" w:line="259" w:lineRule="auto"/>
        <w:ind w:left="135" w:right="207"/>
      </w:pPr>
      <w:r>
        <w:t>Blandad verksamhet innebär att det både görs skattepliktiga och från moms undantagna omsättningar i en ekonomisk verksamhet. Om intäkter i en ekonomisk verksamhet till viss del inte utgör omsättning (i avsaknad av motprestation) utgör hela verksamheten ändock en ekonomisk verksamhet.</w:t>
      </w:r>
      <w:r>
        <w:rPr>
          <w:spacing w:val="-3"/>
        </w:rPr>
        <w:t xml:space="preserve"> </w:t>
      </w:r>
      <w:r>
        <w:t>Som</w:t>
      </w:r>
      <w:r>
        <w:rPr>
          <w:spacing w:val="-4"/>
        </w:rPr>
        <w:t xml:space="preserve"> </w:t>
      </w:r>
      <w:r>
        <w:t>exempel</w:t>
      </w:r>
      <w:r>
        <w:rPr>
          <w:spacing w:val="-6"/>
        </w:rPr>
        <w:t xml:space="preserve"> </w:t>
      </w:r>
      <w:r>
        <w:t>finns</w:t>
      </w:r>
      <w:r>
        <w:rPr>
          <w:spacing w:val="-3"/>
        </w:rPr>
        <w:t xml:space="preserve"> </w:t>
      </w:r>
      <w:r>
        <w:t>jordbrukares</w:t>
      </w:r>
      <w:r>
        <w:rPr>
          <w:spacing w:val="-5"/>
        </w:rPr>
        <w:t xml:space="preserve"> </w:t>
      </w:r>
      <w:r>
        <w:t>momspliktiga</w:t>
      </w:r>
      <w:r>
        <w:rPr>
          <w:spacing w:val="-3"/>
        </w:rPr>
        <w:t xml:space="preserve"> </w:t>
      </w:r>
      <w:r>
        <w:t>verksamhet</w:t>
      </w:r>
      <w:r>
        <w:rPr>
          <w:spacing w:val="-2"/>
        </w:rPr>
        <w:t xml:space="preserve"> </w:t>
      </w:r>
      <w:r>
        <w:t>där</w:t>
      </w:r>
      <w:r>
        <w:rPr>
          <w:spacing w:val="-3"/>
        </w:rPr>
        <w:t xml:space="preserve"> </w:t>
      </w:r>
      <w:r>
        <w:t>EU:s</w:t>
      </w:r>
      <w:r>
        <w:rPr>
          <w:spacing w:val="-5"/>
        </w:rPr>
        <w:t xml:space="preserve"> </w:t>
      </w:r>
      <w:r>
        <w:t>jordbruksstöd</w:t>
      </w:r>
      <w:r>
        <w:rPr>
          <w:spacing w:val="-4"/>
        </w:rPr>
        <w:t xml:space="preserve"> </w:t>
      </w:r>
      <w:r>
        <w:t xml:space="preserve">inte är momspliktigt. Bedömningen av om verksamheten är momspliktig görs i detta fall utifrån hela </w:t>
      </w:r>
      <w:r>
        <w:rPr>
          <w:spacing w:val="-2"/>
        </w:rPr>
        <w:t>verksamheten.</w:t>
      </w:r>
    </w:p>
    <w:p w14:paraId="743AB1BA" w14:textId="77777777" w:rsidR="00CE6438" w:rsidRDefault="00000000">
      <w:pPr>
        <w:pStyle w:val="Brdtext"/>
        <w:spacing w:before="158" w:line="259" w:lineRule="auto"/>
        <w:ind w:left="136" w:right="145"/>
      </w:pPr>
      <w:r>
        <w:t>Då jag för min tävlingsverksamhet erhåller såväl momspliktiga intäkter som momsbefriade, precis som</w:t>
      </w:r>
      <w:r>
        <w:rPr>
          <w:spacing w:val="-1"/>
        </w:rPr>
        <w:t xml:space="preserve"> </w:t>
      </w:r>
      <w:r>
        <w:t>jordbrukaren,</w:t>
      </w:r>
      <w:r>
        <w:rPr>
          <w:spacing w:val="-2"/>
        </w:rPr>
        <w:t xml:space="preserve"> </w:t>
      </w:r>
      <w:r>
        <w:t>är</w:t>
      </w:r>
      <w:r>
        <w:rPr>
          <w:spacing w:val="-5"/>
        </w:rPr>
        <w:t xml:space="preserve"> </w:t>
      </w:r>
      <w:r>
        <w:t>min</w:t>
      </w:r>
      <w:r>
        <w:rPr>
          <w:spacing w:val="-5"/>
        </w:rPr>
        <w:t xml:space="preserve"> </w:t>
      </w:r>
      <w:r>
        <w:t>verksamhet</w:t>
      </w:r>
      <w:r>
        <w:rPr>
          <w:spacing w:val="-4"/>
        </w:rPr>
        <w:t xml:space="preserve"> </w:t>
      </w:r>
      <w:r>
        <w:t>i</w:t>
      </w:r>
      <w:r>
        <w:rPr>
          <w:spacing w:val="-2"/>
        </w:rPr>
        <w:t xml:space="preserve"> </w:t>
      </w:r>
      <w:r>
        <w:t>sin</w:t>
      </w:r>
      <w:r>
        <w:rPr>
          <w:spacing w:val="-3"/>
        </w:rPr>
        <w:t xml:space="preserve"> </w:t>
      </w:r>
      <w:r>
        <w:t>helhet</w:t>
      </w:r>
      <w:r>
        <w:rPr>
          <w:spacing w:val="-1"/>
        </w:rPr>
        <w:t xml:space="preserve"> </w:t>
      </w:r>
      <w:r>
        <w:t>att</w:t>
      </w:r>
      <w:r>
        <w:rPr>
          <w:spacing w:val="-1"/>
        </w:rPr>
        <w:t xml:space="preserve"> </w:t>
      </w:r>
      <w:r>
        <w:t>bedöma</w:t>
      </w:r>
      <w:r>
        <w:rPr>
          <w:spacing w:val="-2"/>
        </w:rPr>
        <w:t xml:space="preserve"> </w:t>
      </w:r>
      <w:r>
        <w:t>som</w:t>
      </w:r>
      <w:r>
        <w:rPr>
          <w:spacing w:val="-1"/>
        </w:rPr>
        <w:t xml:space="preserve"> </w:t>
      </w:r>
      <w:r>
        <w:t>en</w:t>
      </w:r>
      <w:r>
        <w:rPr>
          <w:spacing w:val="-5"/>
        </w:rPr>
        <w:t xml:space="preserve"> </w:t>
      </w:r>
      <w:r>
        <w:t>ekonomisk</w:t>
      </w:r>
      <w:r>
        <w:rPr>
          <w:spacing w:val="-6"/>
        </w:rPr>
        <w:t xml:space="preserve"> </w:t>
      </w:r>
      <w:r>
        <w:t>verksamhet</w:t>
      </w:r>
      <w:r>
        <w:rPr>
          <w:spacing w:val="-1"/>
        </w:rPr>
        <w:t xml:space="preserve"> </w:t>
      </w:r>
      <w:r>
        <w:t>som</w:t>
      </w:r>
      <w:r>
        <w:rPr>
          <w:spacing w:val="-1"/>
        </w:rPr>
        <w:t xml:space="preserve"> </w:t>
      </w:r>
      <w:r>
        <w:t>jag utför i egenskap av en beskattningsbar person.</w:t>
      </w:r>
    </w:p>
    <w:p w14:paraId="743AB1BB" w14:textId="77777777" w:rsidR="00CE6438" w:rsidRDefault="00000000">
      <w:pPr>
        <w:pStyle w:val="Brdtext"/>
        <w:spacing w:before="159" w:line="259" w:lineRule="auto"/>
        <w:ind w:left="135" w:right="145"/>
      </w:pPr>
      <w:r>
        <w:t>Jag</w:t>
      </w:r>
      <w:r>
        <w:rPr>
          <w:spacing w:val="-1"/>
        </w:rPr>
        <w:t xml:space="preserve"> </w:t>
      </w:r>
      <w:r>
        <w:t>vill också</w:t>
      </w:r>
      <w:r>
        <w:rPr>
          <w:spacing w:val="-2"/>
        </w:rPr>
        <w:t xml:space="preserve"> </w:t>
      </w:r>
      <w:r>
        <w:t>åberopa</w:t>
      </w:r>
      <w:r>
        <w:rPr>
          <w:spacing w:val="-2"/>
        </w:rPr>
        <w:t xml:space="preserve"> </w:t>
      </w:r>
      <w:r>
        <w:t>EU-domstolens dom</w:t>
      </w:r>
      <w:r>
        <w:rPr>
          <w:spacing w:val="-1"/>
        </w:rPr>
        <w:t xml:space="preserve"> </w:t>
      </w:r>
      <w:r>
        <w:t>C-219/12,</w:t>
      </w:r>
      <w:r>
        <w:rPr>
          <w:spacing w:val="-2"/>
        </w:rPr>
        <w:t xml:space="preserve"> </w:t>
      </w:r>
      <w:r>
        <w:t>Fuchs. I denna dom kom domstolen</w:t>
      </w:r>
      <w:r>
        <w:rPr>
          <w:spacing w:val="-1"/>
        </w:rPr>
        <w:t xml:space="preserve"> </w:t>
      </w:r>
      <w:r>
        <w:t>fram till</w:t>
      </w:r>
      <w:r>
        <w:rPr>
          <w:spacing w:val="-3"/>
        </w:rPr>
        <w:t xml:space="preserve"> </w:t>
      </w:r>
      <w:r>
        <w:t>att försäljning</w:t>
      </w:r>
      <w:r>
        <w:rPr>
          <w:spacing w:val="-3"/>
        </w:rPr>
        <w:t xml:space="preserve"> </w:t>
      </w:r>
      <w:r>
        <w:t>av</w:t>
      </w:r>
      <w:r>
        <w:rPr>
          <w:spacing w:val="-3"/>
        </w:rPr>
        <w:t xml:space="preserve"> </w:t>
      </w:r>
      <w:r>
        <w:t>el</w:t>
      </w:r>
      <w:r>
        <w:rPr>
          <w:spacing w:val="-2"/>
        </w:rPr>
        <w:t xml:space="preserve"> </w:t>
      </w:r>
      <w:r>
        <w:t>från</w:t>
      </w:r>
      <w:r>
        <w:rPr>
          <w:spacing w:val="-5"/>
        </w:rPr>
        <w:t xml:space="preserve"> </w:t>
      </w:r>
      <w:r>
        <w:t>en</w:t>
      </w:r>
      <w:r>
        <w:rPr>
          <w:spacing w:val="-3"/>
        </w:rPr>
        <w:t xml:space="preserve"> </w:t>
      </w:r>
      <w:r>
        <w:t>solcellsanläggning</w:t>
      </w:r>
      <w:r>
        <w:rPr>
          <w:spacing w:val="-3"/>
        </w:rPr>
        <w:t xml:space="preserve"> </w:t>
      </w:r>
      <w:r>
        <w:t>som</w:t>
      </w:r>
      <w:r>
        <w:rPr>
          <w:spacing w:val="-1"/>
        </w:rPr>
        <w:t xml:space="preserve"> </w:t>
      </w:r>
      <w:r>
        <w:t>befinner</w:t>
      </w:r>
      <w:r>
        <w:rPr>
          <w:spacing w:val="-2"/>
        </w:rPr>
        <w:t xml:space="preserve"> </w:t>
      </w:r>
      <w:r>
        <w:t>sig</w:t>
      </w:r>
      <w:r>
        <w:rPr>
          <w:spacing w:val="-3"/>
        </w:rPr>
        <w:t xml:space="preserve"> </w:t>
      </w:r>
      <w:r>
        <w:t>på</w:t>
      </w:r>
      <w:r>
        <w:rPr>
          <w:spacing w:val="-4"/>
        </w:rPr>
        <w:t xml:space="preserve"> </w:t>
      </w:r>
      <w:r>
        <w:t>eller</w:t>
      </w:r>
      <w:r>
        <w:rPr>
          <w:spacing w:val="-2"/>
        </w:rPr>
        <w:t xml:space="preserve"> </w:t>
      </w:r>
      <w:r>
        <w:t>i</w:t>
      </w:r>
      <w:r>
        <w:rPr>
          <w:spacing w:val="-2"/>
        </w:rPr>
        <w:t xml:space="preserve"> </w:t>
      </w:r>
      <w:r>
        <w:t>anslutning</w:t>
      </w:r>
      <w:r>
        <w:rPr>
          <w:spacing w:val="-3"/>
        </w:rPr>
        <w:t xml:space="preserve"> </w:t>
      </w:r>
      <w:r>
        <w:t>till</w:t>
      </w:r>
      <w:r>
        <w:rPr>
          <w:spacing w:val="-2"/>
        </w:rPr>
        <w:t xml:space="preserve"> </w:t>
      </w:r>
      <w:r>
        <w:t>en</w:t>
      </w:r>
      <w:r>
        <w:rPr>
          <w:spacing w:val="-3"/>
        </w:rPr>
        <w:t xml:space="preserve"> </w:t>
      </w:r>
      <w:r>
        <w:t>privatbostad</w:t>
      </w:r>
      <w:r>
        <w:rPr>
          <w:spacing w:val="-3"/>
        </w:rPr>
        <w:t xml:space="preserve"> </w:t>
      </w:r>
      <w:r>
        <w:t xml:space="preserve">är en ekonomisk verksamhet när den el som produceras kontinuerligt levereras in på elnätet mot ersättning. Genom detta erhöll Fuchs fortlöpande momspliktiga intäkter vilket således ska läsas i motsats till att temporärt vinna intäkter. De fasta prispengar jag löpande erhåller i min tävlingsverksamhet kan inte heller vara annat än fortlöpande och kan inte ses som temporära </w:t>
      </w:r>
      <w:r>
        <w:rPr>
          <w:spacing w:val="-2"/>
        </w:rPr>
        <w:t>intäkter.</w:t>
      </w:r>
    </w:p>
    <w:p w14:paraId="743AB1BC" w14:textId="77777777" w:rsidR="00CE6438" w:rsidRDefault="00000000">
      <w:pPr>
        <w:pStyle w:val="Brdtext"/>
        <w:spacing w:before="159" w:line="259" w:lineRule="auto"/>
        <w:ind w:left="135" w:right="207"/>
      </w:pPr>
      <w:r>
        <w:t>Domen visar också att det inte krävs särskilt stor verksamhet för att den ska bedömas som en ekonomisk. Ett av skälen för införande av den svenska omsättningsgränsen på 30 000 kr var just denna dom (prop. 2016/17:1 s. 397). I propositionen anges: ”Skatteverket har i en skrivelse den 5 juni</w:t>
      </w:r>
      <w:r>
        <w:rPr>
          <w:spacing w:val="-3"/>
        </w:rPr>
        <w:t xml:space="preserve"> </w:t>
      </w:r>
      <w:r>
        <w:t>2014,</w:t>
      </w:r>
      <w:r>
        <w:rPr>
          <w:spacing w:val="-5"/>
        </w:rPr>
        <w:t xml:space="preserve"> </w:t>
      </w:r>
      <w:r>
        <w:t>dnr</w:t>
      </w:r>
      <w:r>
        <w:rPr>
          <w:spacing w:val="-3"/>
        </w:rPr>
        <w:t xml:space="preserve"> </w:t>
      </w:r>
      <w:r>
        <w:t>131</w:t>
      </w:r>
      <w:r>
        <w:rPr>
          <w:spacing w:val="-4"/>
        </w:rPr>
        <w:t xml:space="preserve"> </w:t>
      </w:r>
      <w:r>
        <w:t>325316-14/111,</w:t>
      </w:r>
      <w:r>
        <w:rPr>
          <w:spacing w:val="-5"/>
        </w:rPr>
        <w:t xml:space="preserve"> </w:t>
      </w:r>
      <w:r>
        <w:t>Beskattningskonsekvenser</w:t>
      </w:r>
      <w:r>
        <w:rPr>
          <w:spacing w:val="-3"/>
        </w:rPr>
        <w:t xml:space="preserve"> </w:t>
      </w:r>
      <w:r>
        <w:t>för</w:t>
      </w:r>
      <w:r>
        <w:rPr>
          <w:spacing w:val="-3"/>
        </w:rPr>
        <w:t xml:space="preserve"> </w:t>
      </w:r>
      <w:r>
        <w:t>den</w:t>
      </w:r>
      <w:r>
        <w:rPr>
          <w:spacing w:val="-4"/>
        </w:rPr>
        <w:t xml:space="preserve"> </w:t>
      </w:r>
      <w:r>
        <w:t>som</w:t>
      </w:r>
      <w:r>
        <w:rPr>
          <w:spacing w:val="-2"/>
        </w:rPr>
        <w:t xml:space="preserve"> </w:t>
      </w:r>
      <w:r>
        <w:t>har</w:t>
      </w:r>
      <w:r>
        <w:rPr>
          <w:spacing w:val="-5"/>
        </w:rPr>
        <w:t xml:space="preserve"> </w:t>
      </w:r>
      <w:r>
        <w:t>en</w:t>
      </w:r>
      <w:r>
        <w:rPr>
          <w:spacing w:val="-6"/>
        </w:rPr>
        <w:t xml:space="preserve"> </w:t>
      </w:r>
      <w:r>
        <w:t>solcellsanläggning på sin villa eller fritidshus som är privatbostad, bedömt att EU-domstolens dom innebär att försäljning av el från</w:t>
      </w:r>
      <w:r>
        <w:rPr>
          <w:spacing w:val="-1"/>
        </w:rPr>
        <w:t xml:space="preserve"> </w:t>
      </w:r>
      <w:r>
        <w:t xml:space="preserve">en solcellsanläggning som befinner sig på eller i anslutning till en privatbostad, är en ekonomisk verksamhet när den el som produceras kontinuerligt levereras in på elnätet mot </w:t>
      </w:r>
      <w:r>
        <w:rPr>
          <w:spacing w:val="-2"/>
        </w:rPr>
        <w:t>ersättning.”</w:t>
      </w:r>
    </w:p>
    <w:p w14:paraId="743AB1BD" w14:textId="77777777" w:rsidR="00CE6438" w:rsidRDefault="00000000">
      <w:pPr>
        <w:pStyle w:val="Brdtext"/>
        <w:spacing w:before="158" w:line="259" w:lineRule="auto"/>
        <w:ind w:left="135" w:right="207"/>
      </w:pPr>
      <w:r>
        <w:t>Det</w:t>
      </w:r>
      <w:r>
        <w:rPr>
          <w:spacing w:val="-4"/>
        </w:rPr>
        <w:t xml:space="preserve"> </w:t>
      </w:r>
      <w:r>
        <w:t>bör</w:t>
      </w:r>
      <w:r>
        <w:rPr>
          <w:spacing w:val="-4"/>
        </w:rPr>
        <w:t xml:space="preserve"> </w:t>
      </w:r>
      <w:r>
        <w:t>också</w:t>
      </w:r>
      <w:r>
        <w:rPr>
          <w:spacing w:val="-3"/>
        </w:rPr>
        <w:t xml:space="preserve"> </w:t>
      </w:r>
      <w:r>
        <w:t>uppmärksammas</w:t>
      </w:r>
      <w:r>
        <w:rPr>
          <w:spacing w:val="-3"/>
        </w:rPr>
        <w:t xml:space="preserve"> </w:t>
      </w:r>
      <w:r>
        <w:t>att</w:t>
      </w:r>
      <w:r>
        <w:rPr>
          <w:spacing w:val="-2"/>
        </w:rPr>
        <w:t xml:space="preserve"> </w:t>
      </w:r>
      <w:r>
        <w:t>Fuchs</w:t>
      </w:r>
      <w:r>
        <w:rPr>
          <w:spacing w:val="-3"/>
        </w:rPr>
        <w:t xml:space="preserve"> </w:t>
      </w:r>
      <w:r>
        <w:t>fick</w:t>
      </w:r>
      <w:r>
        <w:rPr>
          <w:spacing w:val="-2"/>
        </w:rPr>
        <w:t xml:space="preserve"> </w:t>
      </w:r>
      <w:r>
        <w:t>bidrag</w:t>
      </w:r>
      <w:r>
        <w:rPr>
          <w:spacing w:val="-3"/>
        </w:rPr>
        <w:t xml:space="preserve"> </w:t>
      </w:r>
      <w:r>
        <w:t>för</w:t>
      </w:r>
      <w:r>
        <w:rPr>
          <w:spacing w:val="-3"/>
        </w:rPr>
        <w:t xml:space="preserve"> </w:t>
      </w:r>
      <w:r>
        <w:t>att</w:t>
      </w:r>
      <w:r>
        <w:rPr>
          <w:spacing w:val="-2"/>
        </w:rPr>
        <w:t xml:space="preserve"> </w:t>
      </w:r>
      <w:r>
        <w:t>anlägga</w:t>
      </w:r>
      <w:r>
        <w:rPr>
          <w:spacing w:val="-3"/>
        </w:rPr>
        <w:t xml:space="preserve"> </w:t>
      </w:r>
      <w:r>
        <w:t>solcellsanläggning</w:t>
      </w:r>
      <w:r>
        <w:rPr>
          <w:spacing w:val="-3"/>
        </w:rPr>
        <w:t xml:space="preserve"> </w:t>
      </w:r>
      <w:r>
        <w:t>på</w:t>
      </w:r>
      <w:r>
        <w:rPr>
          <w:spacing w:val="-3"/>
        </w:rPr>
        <w:t xml:space="preserve"> </w:t>
      </w:r>
      <w:r>
        <w:t>taket.</w:t>
      </w:r>
      <w:r>
        <w:rPr>
          <w:spacing w:val="-3"/>
        </w:rPr>
        <w:t xml:space="preserve"> </w:t>
      </w:r>
      <w:r>
        <w:t>Det var inget som EU-domstolen beaktade vid sin prövning av om Fuchs var en beskattningsbar person eller inte. Dessa bidrag är helt jämförbara med den rörliga momsfria delen av prispengarna och momsfria bidrag finns för övrigt även för svenska mikroproducenter.</w:t>
      </w:r>
    </w:p>
    <w:p w14:paraId="743AB1BE" w14:textId="77777777" w:rsidR="00CE6438" w:rsidRDefault="00000000">
      <w:pPr>
        <w:pStyle w:val="Brdtext"/>
        <w:spacing w:before="157" w:line="259" w:lineRule="auto"/>
        <w:ind w:left="134" w:right="145"/>
      </w:pPr>
      <w:r>
        <w:t>Jag har noterat att Skatteverket i sitt ställningstagande anger att en häst är en tillgång som kan användas</w:t>
      </w:r>
      <w:r>
        <w:rPr>
          <w:spacing w:val="-2"/>
        </w:rPr>
        <w:t xml:space="preserve"> </w:t>
      </w:r>
      <w:r>
        <w:t>för</w:t>
      </w:r>
      <w:r>
        <w:rPr>
          <w:spacing w:val="-3"/>
        </w:rPr>
        <w:t xml:space="preserve"> </w:t>
      </w:r>
      <w:r>
        <w:t>privata</w:t>
      </w:r>
      <w:r>
        <w:rPr>
          <w:spacing w:val="-2"/>
        </w:rPr>
        <w:t xml:space="preserve"> </w:t>
      </w:r>
      <w:r>
        <w:t>ändamål.</w:t>
      </w:r>
      <w:r>
        <w:rPr>
          <w:spacing w:val="-3"/>
        </w:rPr>
        <w:t xml:space="preserve"> </w:t>
      </w:r>
      <w:r>
        <w:t>Jag</w:t>
      </w:r>
      <w:r>
        <w:rPr>
          <w:spacing w:val="-3"/>
        </w:rPr>
        <w:t xml:space="preserve"> </w:t>
      </w:r>
      <w:r>
        <w:t>kräver</w:t>
      </w:r>
      <w:r>
        <w:rPr>
          <w:spacing w:val="-4"/>
        </w:rPr>
        <w:t xml:space="preserve"> </w:t>
      </w:r>
      <w:r>
        <w:t>nu</w:t>
      </w:r>
      <w:r>
        <w:rPr>
          <w:spacing w:val="-3"/>
        </w:rPr>
        <w:t xml:space="preserve"> </w:t>
      </w:r>
      <w:r>
        <w:t>om</w:t>
      </w:r>
      <w:r>
        <w:rPr>
          <w:spacing w:val="-2"/>
        </w:rPr>
        <w:t xml:space="preserve"> </w:t>
      </w:r>
      <w:r>
        <w:t>Skatteverket</w:t>
      </w:r>
      <w:r>
        <w:rPr>
          <w:spacing w:val="-2"/>
        </w:rPr>
        <w:t xml:space="preserve"> </w:t>
      </w:r>
      <w:r>
        <w:t>avser</w:t>
      </w:r>
      <w:r>
        <w:rPr>
          <w:spacing w:val="-4"/>
        </w:rPr>
        <w:t xml:space="preserve"> </w:t>
      </w:r>
      <w:r>
        <w:t>att</w:t>
      </w:r>
      <w:r>
        <w:rPr>
          <w:spacing w:val="-4"/>
        </w:rPr>
        <w:t xml:space="preserve"> </w:t>
      </w:r>
      <w:r>
        <w:t>tillämpa</w:t>
      </w:r>
      <w:r>
        <w:rPr>
          <w:spacing w:val="-7"/>
        </w:rPr>
        <w:t xml:space="preserve"> </w:t>
      </w:r>
      <w:r>
        <w:t>ställningstagandet</w:t>
      </w:r>
      <w:r>
        <w:rPr>
          <w:spacing w:val="-2"/>
        </w:rPr>
        <w:t xml:space="preserve"> </w:t>
      </w:r>
      <w:r>
        <w:t xml:space="preserve">att myndigheten konkretiserar på vilket sätt jag kan använda min/mina galopp-/travhästar för privat </w:t>
      </w:r>
      <w:r>
        <w:rPr>
          <w:spacing w:val="-2"/>
        </w:rPr>
        <w:t>bruk.</w:t>
      </w:r>
    </w:p>
    <w:p w14:paraId="743AB1BF" w14:textId="77777777" w:rsidR="00CE6438" w:rsidRDefault="00000000">
      <w:pPr>
        <w:pStyle w:val="Brdtext"/>
        <w:spacing w:before="160" w:line="259" w:lineRule="auto"/>
        <w:ind w:left="134"/>
      </w:pPr>
      <w:r>
        <w:t>Jag</w:t>
      </w:r>
      <w:r>
        <w:rPr>
          <w:spacing w:val="-3"/>
        </w:rPr>
        <w:t xml:space="preserve"> </w:t>
      </w:r>
      <w:r>
        <w:t>noterar</w:t>
      </w:r>
      <w:r>
        <w:rPr>
          <w:spacing w:val="-4"/>
        </w:rPr>
        <w:t xml:space="preserve"> </w:t>
      </w:r>
      <w:r>
        <w:t>också</w:t>
      </w:r>
      <w:r>
        <w:rPr>
          <w:spacing w:val="-2"/>
        </w:rPr>
        <w:t xml:space="preserve"> </w:t>
      </w:r>
      <w:r>
        <w:t>att</w:t>
      </w:r>
      <w:r>
        <w:rPr>
          <w:spacing w:val="-1"/>
        </w:rPr>
        <w:t xml:space="preserve"> </w:t>
      </w:r>
      <w:r>
        <w:t>de</w:t>
      </w:r>
      <w:r>
        <w:rPr>
          <w:spacing w:val="-4"/>
        </w:rPr>
        <w:t xml:space="preserve"> </w:t>
      </w:r>
      <w:r>
        <w:t>skäl</w:t>
      </w:r>
      <w:r>
        <w:rPr>
          <w:spacing w:val="-2"/>
        </w:rPr>
        <w:t xml:space="preserve"> </w:t>
      </w:r>
      <w:r>
        <w:t>Skatteverket</w:t>
      </w:r>
      <w:r>
        <w:rPr>
          <w:spacing w:val="-1"/>
        </w:rPr>
        <w:t xml:space="preserve"> </w:t>
      </w:r>
      <w:r>
        <w:t>för</w:t>
      </w:r>
      <w:r>
        <w:rPr>
          <w:spacing w:val="-2"/>
        </w:rPr>
        <w:t xml:space="preserve"> </w:t>
      </w:r>
      <w:r>
        <w:t>fram</w:t>
      </w:r>
      <w:r>
        <w:rPr>
          <w:spacing w:val="-1"/>
        </w:rPr>
        <w:t xml:space="preserve"> </w:t>
      </w:r>
      <w:r>
        <w:t>i</w:t>
      </w:r>
      <w:r>
        <w:rPr>
          <w:spacing w:val="-2"/>
        </w:rPr>
        <w:t xml:space="preserve"> </w:t>
      </w:r>
      <w:r>
        <w:t>sitt</w:t>
      </w:r>
      <w:r>
        <w:rPr>
          <w:spacing w:val="-1"/>
        </w:rPr>
        <w:t xml:space="preserve"> </w:t>
      </w:r>
      <w:r>
        <w:t>ställningstagande</w:t>
      </w:r>
      <w:r>
        <w:rPr>
          <w:spacing w:val="-4"/>
        </w:rPr>
        <w:t xml:space="preserve"> </w:t>
      </w:r>
      <w:r>
        <w:t>för</w:t>
      </w:r>
      <w:r>
        <w:rPr>
          <w:spacing w:val="-4"/>
        </w:rPr>
        <w:t xml:space="preserve"> </w:t>
      </w:r>
      <w:r>
        <w:t>att</w:t>
      </w:r>
      <w:r>
        <w:rPr>
          <w:spacing w:val="-6"/>
        </w:rPr>
        <w:t xml:space="preserve"> </w:t>
      </w:r>
      <w:r>
        <w:t>tävlingsverksamhet med hästar inte utgör ekonomisk verksamhet är fyra. Jag kommenterar dessa punkter nedan.</w:t>
      </w:r>
    </w:p>
    <w:p w14:paraId="743AB1C0" w14:textId="77777777" w:rsidR="00CE6438" w:rsidRDefault="00CE6438">
      <w:pPr>
        <w:spacing w:line="259" w:lineRule="auto"/>
        <w:sectPr w:rsidR="00CE6438">
          <w:pgSz w:w="11910" w:h="16840"/>
          <w:pgMar w:top="1920" w:right="1280" w:bottom="280" w:left="1280" w:header="720" w:footer="720" w:gutter="0"/>
          <w:cols w:space="720"/>
        </w:sectPr>
      </w:pPr>
    </w:p>
    <w:p w14:paraId="743AB1C1" w14:textId="01BED56A" w:rsidR="00CE6438" w:rsidRDefault="00000000">
      <w:pPr>
        <w:pStyle w:val="Rubrik1"/>
        <w:numPr>
          <w:ilvl w:val="0"/>
          <w:numId w:val="1"/>
        </w:numPr>
        <w:tabs>
          <w:tab w:val="left" w:pos="367"/>
        </w:tabs>
        <w:ind w:hanging="232"/>
        <w:rPr>
          <w:b w:val="0"/>
        </w:rPr>
      </w:pPr>
      <w:r>
        <w:lastRenderedPageBreak/>
        <w:t>det</w:t>
      </w:r>
      <w:r>
        <w:rPr>
          <w:spacing w:val="-4"/>
        </w:rPr>
        <w:t xml:space="preserve"> </w:t>
      </w:r>
      <w:r>
        <w:t>är</w:t>
      </w:r>
      <w:r>
        <w:rPr>
          <w:spacing w:val="-5"/>
        </w:rPr>
        <w:t xml:space="preserve"> </w:t>
      </w:r>
      <w:r>
        <w:t>endast</w:t>
      </w:r>
      <w:r>
        <w:rPr>
          <w:spacing w:val="-4"/>
        </w:rPr>
        <w:t xml:space="preserve"> </w:t>
      </w:r>
      <w:r>
        <w:t>möjligt</w:t>
      </w:r>
      <w:r>
        <w:rPr>
          <w:spacing w:val="-3"/>
        </w:rPr>
        <w:t xml:space="preserve"> </w:t>
      </w:r>
      <w:r>
        <w:t>att</w:t>
      </w:r>
      <w:r>
        <w:rPr>
          <w:spacing w:val="-5"/>
        </w:rPr>
        <w:t xml:space="preserve"> </w:t>
      </w:r>
      <w:r>
        <w:t>ha</w:t>
      </w:r>
      <w:r>
        <w:rPr>
          <w:spacing w:val="-4"/>
        </w:rPr>
        <w:t xml:space="preserve"> </w:t>
      </w:r>
      <w:r>
        <w:t>ett</w:t>
      </w:r>
      <w:r>
        <w:rPr>
          <w:spacing w:val="-4"/>
        </w:rPr>
        <w:t xml:space="preserve"> </w:t>
      </w:r>
      <w:r>
        <w:t>begränsat</w:t>
      </w:r>
      <w:r>
        <w:rPr>
          <w:spacing w:val="-3"/>
        </w:rPr>
        <w:t xml:space="preserve"> </w:t>
      </w:r>
      <w:r>
        <w:t>avtal</w:t>
      </w:r>
      <w:r>
        <w:rPr>
          <w:spacing w:val="-5"/>
        </w:rPr>
        <w:t xml:space="preserve"> </w:t>
      </w:r>
      <w:r w:rsidR="00F32C9E">
        <w:t>tävlingar</w:t>
      </w:r>
      <w:r>
        <w:rPr>
          <w:spacing w:val="-2"/>
        </w:rPr>
        <w:t xml:space="preserve"> </w:t>
      </w:r>
      <w:r>
        <w:t>per</w:t>
      </w:r>
      <w:r>
        <w:rPr>
          <w:spacing w:val="-2"/>
        </w:rPr>
        <w:t xml:space="preserve"> </w:t>
      </w:r>
      <w:r>
        <w:rPr>
          <w:spacing w:val="-5"/>
        </w:rPr>
        <w:t>år</w:t>
      </w:r>
      <w:r>
        <w:rPr>
          <w:b w:val="0"/>
          <w:spacing w:val="-5"/>
        </w:rPr>
        <w:t>.</w:t>
      </w:r>
    </w:p>
    <w:p w14:paraId="743AB1C2" w14:textId="77777777" w:rsidR="00CE6438" w:rsidRDefault="00000000">
      <w:pPr>
        <w:spacing w:before="21" w:line="259" w:lineRule="auto"/>
        <w:ind w:left="136" w:right="207"/>
        <w:rPr>
          <w:i/>
        </w:rPr>
      </w:pPr>
      <w:r>
        <w:rPr>
          <w:i/>
        </w:rPr>
        <w:t>Jag har bedrivit min tävlingsverksamhet sedan 20xx och haft xxx tävlingstillfällen för mina hästar. Den omständigheten att jag tävlat så många gånger som en häst kan tävla talar starkt för att fråga är</w:t>
      </w:r>
      <w:r>
        <w:rPr>
          <w:i/>
          <w:spacing w:val="-1"/>
        </w:rPr>
        <w:t xml:space="preserve"> </w:t>
      </w:r>
      <w:r>
        <w:rPr>
          <w:i/>
        </w:rPr>
        <w:t>om</w:t>
      </w:r>
      <w:r>
        <w:rPr>
          <w:i/>
          <w:spacing w:val="-4"/>
        </w:rPr>
        <w:t xml:space="preserve"> </w:t>
      </w:r>
      <w:r>
        <w:rPr>
          <w:i/>
        </w:rPr>
        <w:t>ekonomisk</w:t>
      </w:r>
      <w:r>
        <w:rPr>
          <w:i/>
          <w:spacing w:val="-1"/>
        </w:rPr>
        <w:t xml:space="preserve"> </w:t>
      </w:r>
      <w:r>
        <w:rPr>
          <w:i/>
        </w:rPr>
        <w:t>verksamhet.</w:t>
      </w:r>
      <w:r>
        <w:rPr>
          <w:i/>
          <w:spacing w:val="-2"/>
        </w:rPr>
        <w:t xml:space="preserve"> </w:t>
      </w:r>
      <w:r>
        <w:rPr>
          <w:i/>
        </w:rPr>
        <w:t>Jag</w:t>
      </w:r>
      <w:r>
        <w:rPr>
          <w:i/>
          <w:spacing w:val="-3"/>
        </w:rPr>
        <w:t xml:space="preserve"> </w:t>
      </w:r>
      <w:r>
        <w:rPr>
          <w:i/>
        </w:rPr>
        <w:t>hänvisar</w:t>
      </w:r>
      <w:r>
        <w:rPr>
          <w:i/>
          <w:spacing w:val="-1"/>
        </w:rPr>
        <w:t xml:space="preserve"> </w:t>
      </w:r>
      <w:r>
        <w:rPr>
          <w:i/>
        </w:rPr>
        <w:t>till</w:t>
      </w:r>
      <w:r>
        <w:rPr>
          <w:i/>
          <w:spacing w:val="-5"/>
        </w:rPr>
        <w:t xml:space="preserve"> </w:t>
      </w:r>
      <w:r>
        <w:rPr>
          <w:i/>
        </w:rPr>
        <w:t>skogsbruk</w:t>
      </w:r>
      <w:r>
        <w:rPr>
          <w:i/>
          <w:spacing w:val="-2"/>
        </w:rPr>
        <w:t xml:space="preserve"> </w:t>
      </w:r>
      <w:r>
        <w:rPr>
          <w:i/>
        </w:rPr>
        <w:t>som</w:t>
      </w:r>
      <w:r>
        <w:rPr>
          <w:i/>
          <w:spacing w:val="-4"/>
        </w:rPr>
        <w:t xml:space="preserve"> </w:t>
      </w:r>
      <w:r>
        <w:rPr>
          <w:i/>
        </w:rPr>
        <w:t>har</w:t>
      </w:r>
      <w:r>
        <w:rPr>
          <w:i/>
          <w:spacing w:val="-1"/>
        </w:rPr>
        <w:t xml:space="preserve"> </w:t>
      </w:r>
      <w:r>
        <w:rPr>
          <w:i/>
        </w:rPr>
        <w:t>tre</w:t>
      </w:r>
      <w:r>
        <w:rPr>
          <w:i/>
          <w:spacing w:val="-2"/>
        </w:rPr>
        <w:t xml:space="preserve"> </w:t>
      </w:r>
      <w:r>
        <w:rPr>
          <w:i/>
        </w:rPr>
        <w:t>intäkter</w:t>
      </w:r>
      <w:r>
        <w:rPr>
          <w:i/>
          <w:spacing w:val="-1"/>
        </w:rPr>
        <w:t xml:space="preserve"> </w:t>
      </w:r>
      <w:r>
        <w:rPr>
          <w:i/>
        </w:rPr>
        <w:t>under</w:t>
      </w:r>
      <w:r>
        <w:rPr>
          <w:i/>
          <w:spacing w:val="-1"/>
        </w:rPr>
        <w:t xml:space="preserve"> </w:t>
      </w:r>
      <w:r>
        <w:rPr>
          <w:i/>
        </w:rPr>
        <w:t>en</w:t>
      </w:r>
      <w:r>
        <w:rPr>
          <w:i/>
          <w:spacing w:val="-3"/>
        </w:rPr>
        <w:t xml:space="preserve"> </w:t>
      </w:r>
      <w:r>
        <w:rPr>
          <w:i/>
        </w:rPr>
        <w:t>period</w:t>
      </w:r>
      <w:r>
        <w:rPr>
          <w:i/>
          <w:spacing w:val="-3"/>
        </w:rPr>
        <w:t xml:space="preserve"> </w:t>
      </w:r>
      <w:r>
        <w:rPr>
          <w:i/>
        </w:rPr>
        <w:t>om</w:t>
      </w:r>
      <w:r>
        <w:rPr>
          <w:i/>
          <w:spacing w:val="-1"/>
        </w:rPr>
        <w:t xml:space="preserve"> </w:t>
      </w:r>
      <w:r>
        <w:rPr>
          <w:i/>
        </w:rPr>
        <w:t>70 – 100 år. Jag kräver nu att</w:t>
      </w:r>
      <w:r>
        <w:rPr>
          <w:i/>
          <w:spacing w:val="-2"/>
        </w:rPr>
        <w:t xml:space="preserve"> </w:t>
      </w:r>
      <w:r>
        <w:rPr>
          <w:i/>
        </w:rPr>
        <w:t>Skatteverket preciserar hur tävlingsverksamheten i detta avseende skiljer sig från skogsbruk.</w:t>
      </w:r>
    </w:p>
    <w:p w14:paraId="743AB1C3" w14:textId="77777777" w:rsidR="00CE6438" w:rsidRDefault="00000000">
      <w:pPr>
        <w:pStyle w:val="Liststycke"/>
        <w:numPr>
          <w:ilvl w:val="0"/>
          <w:numId w:val="1"/>
        </w:numPr>
        <w:tabs>
          <w:tab w:val="left" w:pos="367"/>
        </w:tabs>
        <w:spacing w:line="259" w:lineRule="auto"/>
        <w:ind w:left="136" w:right="663" w:firstLine="0"/>
      </w:pPr>
      <w:r>
        <w:rPr>
          <w:b/>
        </w:rPr>
        <w:t xml:space="preserve">avtal kan tecknas endast för varje försäljningstillfälle vid tävlingsverksamhet med hästar. </w:t>
      </w:r>
      <w:r>
        <w:rPr>
          <w:i/>
        </w:rPr>
        <w:t>Jag</w:t>
      </w:r>
      <w:r>
        <w:rPr>
          <w:i/>
          <w:spacing w:val="-3"/>
        </w:rPr>
        <w:t xml:space="preserve"> </w:t>
      </w:r>
      <w:r>
        <w:rPr>
          <w:i/>
        </w:rPr>
        <w:t>kräver</w:t>
      </w:r>
      <w:r>
        <w:rPr>
          <w:i/>
          <w:spacing w:val="-3"/>
        </w:rPr>
        <w:t xml:space="preserve"> </w:t>
      </w:r>
      <w:r>
        <w:rPr>
          <w:i/>
        </w:rPr>
        <w:t>nu</w:t>
      </w:r>
      <w:r>
        <w:rPr>
          <w:i/>
          <w:spacing w:val="-3"/>
        </w:rPr>
        <w:t xml:space="preserve"> </w:t>
      </w:r>
      <w:r>
        <w:rPr>
          <w:i/>
        </w:rPr>
        <w:t>besked</w:t>
      </w:r>
      <w:r>
        <w:rPr>
          <w:i/>
          <w:spacing w:val="-3"/>
        </w:rPr>
        <w:t xml:space="preserve"> </w:t>
      </w:r>
      <w:r>
        <w:rPr>
          <w:i/>
        </w:rPr>
        <w:t>av</w:t>
      </w:r>
      <w:r>
        <w:rPr>
          <w:i/>
          <w:spacing w:val="-4"/>
        </w:rPr>
        <w:t xml:space="preserve"> </w:t>
      </w:r>
      <w:r>
        <w:rPr>
          <w:i/>
        </w:rPr>
        <w:t>Skatteverket</w:t>
      </w:r>
      <w:r>
        <w:rPr>
          <w:i/>
          <w:spacing w:val="-4"/>
        </w:rPr>
        <w:t xml:space="preserve"> </w:t>
      </w:r>
      <w:r>
        <w:rPr>
          <w:i/>
        </w:rPr>
        <w:t>i</w:t>
      </w:r>
      <w:r>
        <w:rPr>
          <w:i/>
          <w:spacing w:val="-2"/>
        </w:rPr>
        <w:t xml:space="preserve"> </w:t>
      </w:r>
      <w:r>
        <w:rPr>
          <w:i/>
        </w:rPr>
        <w:t>frågan</w:t>
      </w:r>
      <w:r>
        <w:rPr>
          <w:i/>
          <w:spacing w:val="-3"/>
        </w:rPr>
        <w:t xml:space="preserve"> </w:t>
      </w:r>
      <w:r>
        <w:rPr>
          <w:i/>
        </w:rPr>
        <w:t>om</w:t>
      </w:r>
      <w:r>
        <w:rPr>
          <w:i/>
          <w:spacing w:val="-1"/>
        </w:rPr>
        <w:t xml:space="preserve"> </w:t>
      </w:r>
      <w:r>
        <w:rPr>
          <w:i/>
        </w:rPr>
        <w:t>konsulter</w:t>
      </w:r>
      <w:r>
        <w:rPr>
          <w:i/>
          <w:spacing w:val="-3"/>
        </w:rPr>
        <w:t xml:space="preserve"> </w:t>
      </w:r>
      <w:r>
        <w:rPr>
          <w:i/>
        </w:rPr>
        <w:t>som</w:t>
      </w:r>
      <w:r>
        <w:rPr>
          <w:i/>
          <w:spacing w:val="-4"/>
        </w:rPr>
        <w:t xml:space="preserve"> </w:t>
      </w:r>
      <w:r>
        <w:rPr>
          <w:i/>
        </w:rPr>
        <w:t>inte</w:t>
      </w:r>
      <w:r>
        <w:rPr>
          <w:i/>
          <w:spacing w:val="-2"/>
        </w:rPr>
        <w:t xml:space="preserve"> </w:t>
      </w:r>
      <w:r>
        <w:rPr>
          <w:i/>
        </w:rPr>
        <w:t>har</w:t>
      </w:r>
      <w:r>
        <w:rPr>
          <w:i/>
          <w:spacing w:val="-3"/>
        </w:rPr>
        <w:t xml:space="preserve"> </w:t>
      </w:r>
      <w:r>
        <w:rPr>
          <w:i/>
        </w:rPr>
        <w:t>löpande</w:t>
      </w:r>
      <w:r>
        <w:rPr>
          <w:i/>
          <w:spacing w:val="-2"/>
        </w:rPr>
        <w:t xml:space="preserve"> </w:t>
      </w:r>
      <w:r>
        <w:rPr>
          <w:i/>
        </w:rPr>
        <w:t>avtal</w:t>
      </w:r>
      <w:r>
        <w:rPr>
          <w:i/>
          <w:spacing w:val="-2"/>
        </w:rPr>
        <w:t xml:space="preserve"> </w:t>
      </w:r>
      <w:r>
        <w:rPr>
          <w:i/>
        </w:rPr>
        <w:t>med</w:t>
      </w:r>
      <w:r>
        <w:rPr>
          <w:i/>
          <w:spacing w:val="-5"/>
        </w:rPr>
        <w:t xml:space="preserve"> </w:t>
      </w:r>
      <w:r>
        <w:rPr>
          <w:i/>
        </w:rPr>
        <w:t>sina kunder inte heller ska redovisa moms. Har Skatteverket en annan uppfattning kräver jag att myndigheten klargör skillnaden</w:t>
      </w:r>
      <w:r>
        <w:t>.</w:t>
      </w:r>
    </w:p>
    <w:p w14:paraId="743AB1C4" w14:textId="77777777" w:rsidR="00CE6438" w:rsidRDefault="00000000">
      <w:pPr>
        <w:pStyle w:val="Rubrik1"/>
        <w:numPr>
          <w:ilvl w:val="0"/>
          <w:numId w:val="1"/>
        </w:numPr>
        <w:tabs>
          <w:tab w:val="left" w:pos="367"/>
        </w:tabs>
        <w:spacing w:before="158"/>
        <w:rPr>
          <w:b w:val="0"/>
        </w:rPr>
      </w:pPr>
      <w:r>
        <w:t>ersättningsnivån</w:t>
      </w:r>
      <w:r>
        <w:rPr>
          <w:spacing w:val="-8"/>
        </w:rPr>
        <w:t xml:space="preserve"> </w:t>
      </w:r>
      <w:r>
        <w:t>är</w:t>
      </w:r>
      <w:r>
        <w:rPr>
          <w:spacing w:val="-8"/>
        </w:rPr>
        <w:t xml:space="preserve"> </w:t>
      </w:r>
      <w:r>
        <w:rPr>
          <w:spacing w:val="-4"/>
        </w:rPr>
        <w:t>låg</w:t>
      </w:r>
      <w:r>
        <w:rPr>
          <w:b w:val="0"/>
          <w:spacing w:val="-4"/>
        </w:rPr>
        <w:t>.</w:t>
      </w:r>
    </w:p>
    <w:p w14:paraId="743AB1C5" w14:textId="77777777" w:rsidR="00CE6438" w:rsidRDefault="00000000">
      <w:pPr>
        <w:spacing w:before="21" w:line="259" w:lineRule="auto"/>
        <w:ind w:left="135" w:right="145"/>
        <w:rPr>
          <w:i/>
        </w:rPr>
      </w:pPr>
      <w:r>
        <w:rPr>
          <w:i/>
        </w:rPr>
        <w:t>På denna punkt kräver jag att Skatteverket berättar för mig vad de stödjer sig på vad gäller denna punkt.</w:t>
      </w:r>
      <w:r>
        <w:rPr>
          <w:i/>
          <w:spacing w:val="-2"/>
        </w:rPr>
        <w:t xml:space="preserve"> </w:t>
      </w:r>
      <w:r>
        <w:rPr>
          <w:i/>
        </w:rPr>
        <w:t>Vilken</w:t>
      </w:r>
      <w:r>
        <w:rPr>
          <w:i/>
          <w:spacing w:val="-3"/>
        </w:rPr>
        <w:t xml:space="preserve"> </w:t>
      </w:r>
      <w:r>
        <w:rPr>
          <w:i/>
        </w:rPr>
        <w:t>lagreglering</w:t>
      </w:r>
      <w:r>
        <w:rPr>
          <w:i/>
          <w:spacing w:val="-3"/>
        </w:rPr>
        <w:t xml:space="preserve"> </w:t>
      </w:r>
      <w:r>
        <w:rPr>
          <w:i/>
        </w:rPr>
        <w:t>och</w:t>
      </w:r>
      <w:r>
        <w:rPr>
          <w:i/>
          <w:spacing w:val="-3"/>
        </w:rPr>
        <w:t xml:space="preserve"> </w:t>
      </w:r>
      <w:r>
        <w:rPr>
          <w:i/>
        </w:rPr>
        <w:t>vilket</w:t>
      </w:r>
      <w:r>
        <w:rPr>
          <w:i/>
          <w:spacing w:val="-4"/>
        </w:rPr>
        <w:t xml:space="preserve"> </w:t>
      </w:r>
      <w:r>
        <w:rPr>
          <w:i/>
        </w:rPr>
        <w:t>rättsfall</w:t>
      </w:r>
      <w:r>
        <w:rPr>
          <w:i/>
          <w:spacing w:val="-2"/>
        </w:rPr>
        <w:t xml:space="preserve"> </w:t>
      </w:r>
      <w:r>
        <w:rPr>
          <w:i/>
        </w:rPr>
        <w:t>stöder</w:t>
      </w:r>
      <w:r>
        <w:rPr>
          <w:i/>
          <w:spacing w:val="-3"/>
        </w:rPr>
        <w:t xml:space="preserve"> </w:t>
      </w:r>
      <w:r>
        <w:rPr>
          <w:i/>
        </w:rPr>
        <w:t>man</w:t>
      </w:r>
      <w:r>
        <w:rPr>
          <w:i/>
          <w:spacing w:val="-3"/>
        </w:rPr>
        <w:t xml:space="preserve"> </w:t>
      </w:r>
      <w:r>
        <w:rPr>
          <w:i/>
        </w:rPr>
        <w:t>sig</w:t>
      </w:r>
      <w:r>
        <w:rPr>
          <w:i/>
          <w:spacing w:val="-3"/>
        </w:rPr>
        <w:t xml:space="preserve"> </w:t>
      </w:r>
      <w:r>
        <w:rPr>
          <w:i/>
        </w:rPr>
        <w:t>på.</w:t>
      </w:r>
      <w:r>
        <w:rPr>
          <w:i/>
          <w:spacing w:val="-2"/>
        </w:rPr>
        <w:t xml:space="preserve"> </w:t>
      </w:r>
      <w:r>
        <w:rPr>
          <w:i/>
        </w:rPr>
        <w:t>Jag</w:t>
      </w:r>
      <w:r>
        <w:rPr>
          <w:i/>
          <w:spacing w:val="-3"/>
        </w:rPr>
        <w:t xml:space="preserve"> </w:t>
      </w:r>
      <w:r>
        <w:rPr>
          <w:i/>
        </w:rPr>
        <w:t>vill</w:t>
      </w:r>
      <w:r>
        <w:rPr>
          <w:i/>
          <w:spacing w:val="-2"/>
        </w:rPr>
        <w:t xml:space="preserve"> </w:t>
      </w:r>
      <w:r>
        <w:rPr>
          <w:i/>
        </w:rPr>
        <w:t>erinra</w:t>
      </w:r>
      <w:r>
        <w:rPr>
          <w:i/>
          <w:spacing w:val="-3"/>
        </w:rPr>
        <w:t xml:space="preserve"> </w:t>
      </w:r>
      <w:r>
        <w:rPr>
          <w:i/>
        </w:rPr>
        <w:t>om</w:t>
      </w:r>
      <w:r>
        <w:rPr>
          <w:i/>
          <w:spacing w:val="-6"/>
        </w:rPr>
        <w:t xml:space="preserve"> </w:t>
      </w:r>
      <w:proofErr w:type="spellStart"/>
      <w:r>
        <w:rPr>
          <w:i/>
        </w:rPr>
        <w:t>Gåsabäcksmålet</w:t>
      </w:r>
      <w:proofErr w:type="spellEnd"/>
      <w:r>
        <w:rPr>
          <w:i/>
          <w:spacing w:val="-4"/>
        </w:rPr>
        <w:t xml:space="preserve"> </w:t>
      </w:r>
      <w:r>
        <w:rPr>
          <w:i/>
        </w:rPr>
        <w:t>där 1 kronas betalning för en måltid ansågs vara en betalning i momssystemet.</w:t>
      </w:r>
    </w:p>
    <w:p w14:paraId="743AB1C6" w14:textId="77777777" w:rsidR="00CE6438" w:rsidRDefault="00000000">
      <w:pPr>
        <w:pStyle w:val="Rubrik1"/>
        <w:numPr>
          <w:ilvl w:val="0"/>
          <w:numId w:val="1"/>
        </w:numPr>
        <w:tabs>
          <w:tab w:val="left" w:pos="367"/>
        </w:tabs>
        <w:spacing w:before="160"/>
        <w:ind w:hanging="232"/>
        <w:rPr>
          <w:b w:val="0"/>
        </w:rPr>
      </w:pPr>
      <w:r>
        <w:t>att</w:t>
      </w:r>
      <w:r>
        <w:rPr>
          <w:spacing w:val="-3"/>
        </w:rPr>
        <w:t xml:space="preserve"> </w:t>
      </w:r>
      <w:r>
        <w:t>hästägaren</w:t>
      </w:r>
      <w:r>
        <w:rPr>
          <w:spacing w:val="-6"/>
        </w:rPr>
        <w:t xml:space="preserve"> </w:t>
      </w:r>
      <w:r>
        <w:t>inte</w:t>
      </w:r>
      <w:r>
        <w:rPr>
          <w:spacing w:val="-4"/>
        </w:rPr>
        <w:t xml:space="preserve"> </w:t>
      </w:r>
      <w:r>
        <w:t>kan</w:t>
      </w:r>
      <w:r>
        <w:rPr>
          <w:spacing w:val="-4"/>
        </w:rPr>
        <w:t xml:space="preserve"> </w:t>
      </w:r>
      <w:r>
        <w:t>påverka</w:t>
      </w:r>
      <w:r>
        <w:rPr>
          <w:spacing w:val="-3"/>
        </w:rPr>
        <w:t xml:space="preserve"> </w:t>
      </w:r>
      <w:r>
        <w:rPr>
          <w:spacing w:val="-2"/>
        </w:rPr>
        <w:t>ersättningsnivån</w:t>
      </w:r>
      <w:r>
        <w:rPr>
          <w:b w:val="0"/>
          <w:spacing w:val="-2"/>
        </w:rPr>
        <w:t>.</w:t>
      </w:r>
    </w:p>
    <w:p w14:paraId="743AB1C7" w14:textId="77777777" w:rsidR="00CE6438" w:rsidRDefault="00000000">
      <w:pPr>
        <w:spacing w:before="22" w:line="259" w:lineRule="auto"/>
        <w:ind w:left="135"/>
        <w:rPr>
          <w:i/>
        </w:rPr>
      </w:pPr>
      <w:r>
        <w:rPr>
          <w:i/>
        </w:rPr>
        <w:t>Jag kräver nu att Skatteverket redogör för vad som skiljer tävlande med hästar från franchisingverksamhet.</w:t>
      </w:r>
      <w:r>
        <w:rPr>
          <w:i/>
          <w:spacing w:val="-3"/>
        </w:rPr>
        <w:t xml:space="preserve"> </w:t>
      </w:r>
      <w:r>
        <w:rPr>
          <w:i/>
        </w:rPr>
        <w:t>I</w:t>
      </w:r>
      <w:r>
        <w:rPr>
          <w:i/>
          <w:spacing w:val="-6"/>
        </w:rPr>
        <w:t xml:space="preserve"> </w:t>
      </w:r>
      <w:r>
        <w:rPr>
          <w:i/>
        </w:rPr>
        <w:t>sistnämnda</w:t>
      </w:r>
      <w:r>
        <w:rPr>
          <w:i/>
          <w:spacing w:val="-4"/>
        </w:rPr>
        <w:t xml:space="preserve"> </w:t>
      </w:r>
      <w:r>
        <w:rPr>
          <w:i/>
        </w:rPr>
        <w:t>fall</w:t>
      </w:r>
      <w:r>
        <w:rPr>
          <w:i/>
          <w:spacing w:val="-3"/>
        </w:rPr>
        <w:t xml:space="preserve"> </w:t>
      </w:r>
      <w:r>
        <w:rPr>
          <w:i/>
        </w:rPr>
        <w:t>har</w:t>
      </w:r>
      <w:r>
        <w:rPr>
          <w:i/>
          <w:spacing w:val="-2"/>
        </w:rPr>
        <w:t xml:space="preserve"> </w:t>
      </w:r>
      <w:r>
        <w:rPr>
          <w:i/>
        </w:rPr>
        <w:t>franchisetagaren</w:t>
      </w:r>
      <w:r>
        <w:rPr>
          <w:i/>
          <w:spacing w:val="-4"/>
        </w:rPr>
        <w:t xml:space="preserve"> </w:t>
      </w:r>
      <w:r>
        <w:rPr>
          <w:i/>
        </w:rPr>
        <w:t>normalt</w:t>
      </w:r>
      <w:r>
        <w:rPr>
          <w:i/>
          <w:spacing w:val="-2"/>
        </w:rPr>
        <w:t xml:space="preserve"> </w:t>
      </w:r>
      <w:r>
        <w:rPr>
          <w:i/>
        </w:rPr>
        <w:t>inga</w:t>
      </w:r>
      <w:r>
        <w:rPr>
          <w:i/>
          <w:spacing w:val="-4"/>
        </w:rPr>
        <w:t xml:space="preserve"> </w:t>
      </w:r>
      <w:r>
        <w:rPr>
          <w:i/>
        </w:rPr>
        <w:t>möjligheter</w:t>
      </w:r>
      <w:r>
        <w:rPr>
          <w:i/>
          <w:spacing w:val="-2"/>
        </w:rPr>
        <w:t xml:space="preserve"> </w:t>
      </w:r>
      <w:r>
        <w:rPr>
          <w:i/>
        </w:rPr>
        <w:t>att</w:t>
      </w:r>
      <w:r>
        <w:rPr>
          <w:i/>
          <w:spacing w:val="-2"/>
        </w:rPr>
        <w:t xml:space="preserve"> </w:t>
      </w:r>
      <w:r>
        <w:rPr>
          <w:i/>
        </w:rPr>
        <w:t xml:space="preserve">påverka ersättningsnivån. Innebär det att </w:t>
      </w:r>
      <w:proofErr w:type="spellStart"/>
      <w:r>
        <w:rPr>
          <w:i/>
        </w:rPr>
        <w:t>franschiseverksamhet</w:t>
      </w:r>
      <w:proofErr w:type="spellEnd"/>
      <w:r>
        <w:rPr>
          <w:i/>
        </w:rPr>
        <w:t xml:space="preserve"> också generellt är momsfri?</w:t>
      </w:r>
    </w:p>
    <w:p w14:paraId="743AB1C8" w14:textId="77777777" w:rsidR="00CE6438" w:rsidRDefault="00000000">
      <w:pPr>
        <w:pStyle w:val="Brdtext"/>
        <w:spacing w:before="159" w:line="259" w:lineRule="auto"/>
        <w:ind w:left="135" w:right="207"/>
      </w:pPr>
      <w:r>
        <w:t>Får jag inte svar på dessa frågor kan jag inte se annat än att Skatteverket inte uppfyllt sin utredningsskyldighet (se 8 § Förvaltningsprocesslagen) vilket jag kommer att påpeka för förvaltningsrätten</w:t>
      </w:r>
      <w:r>
        <w:rPr>
          <w:spacing w:val="-3"/>
        </w:rPr>
        <w:t xml:space="preserve"> </w:t>
      </w:r>
      <w:r>
        <w:t>i</w:t>
      </w:r>
      <w:r>
        <w:rPr>
          <w:spacing w:val="-5"/>
        </w:rPr>
        <w:t xml:space="preserve"> </w:t>
      </w:r>
      <w:r>
        <w:t>en</w:t>
      </w:r>
      <w:r>
        <w:rPr>
          <w:spacing w:val="-5"/>
        </w:rPr>
        <w:t xml:space="preserve"> </w:t>
      </w:r>
      <w:r>
        <w:t>eventuellt</w:t>
      </w:r>
      <w:r>
        <w:rPr>
          <w:spacing w:val="-2"/>
        </w:rPr>
        <w:t xml:space="preserve"> </w:t>
      </w:r>
      <w:r>
        <w:t>kommande</w:t>
      </w:r>
      <w:r>
        <w:rPr>
          <w:spacing w:val="-1"/>
        </w:rPr>
        <w:t xml:space="preserve"> </w:t>
      </w:r>
      <w:r>
        <w:t>process.</w:t>
      </w:r>
      <w:r>
        <w:rPr>
          <w:spacing w:val="-5"/>
        </w:rPr>
        <w:t xml:space="preserve"> </w:t>
      </w:r>
      <w:r>
        <w:t>Jag</w:t>
      </w:r>
      <w:r>
        <w:rPr>
          <w:spacing w:val="-3"/>
        </w:rPr>
        <w:t xml:space="preserve"> </w:t>
      </w:r>
      <w:r>
        <w:t>kommer</w:t>
      </w:r>
      <w:r>
        <w:rPr>
          <w:spacing w:val="-2"/>
        </w:rPr>
        <w:t xml:space="preserve"> </w:t>
      </w:r>
      <w:r>
        <w:t>på</w:t>
      </w:r>
      <w:r>
        <w:rPr>
          <w:spacing w:val="-4"/>
        </w:rPr>
        <w:t xml:space="preserve"> </w:t>
      </w:r>
      <w:r>
        <w:t>att</w:t>
      </w:r>
      <w:r>
        <w:rPr>
          <w:spacing w:val="-4"/>
        </w:rPr>
        <w:t xml:space="preserve"> </w:t>
      </w:r>
      <w:r>
        <w:t>yrka</w:t>
      </w:r>
      <w:r>
        <w:rPr>
          <w:spacing w:val="-2"/>
        </w:rPr>
        <w:t xml:space="preserve"> </w:t>
      </w:r>
      <w:r>
        <w:t>på</w:t>
      </w:r>
      <w:r>
        <w:rPr>
          <w:spacing w:val="-4"/>
        </w:rPr>
        <w:t xml:space="preserve"> </w:t>
      </w:r>
      <w:r>
        <w:t>återförvisning</w:t>
      </w:r>
      <w:r>
        <w:rPr>
          <w:spacing w:val="-3"/>
        </w:rPr>
        <w:t xml:space="preserve"> </w:t>
      </w:r>
      <w:r>
        <w:t>av målet tillbaka till Skatteverket.</w:t>
      </w:r>
    </w:p>
    <w:p w14:paraId="743AB1C9" w14:textId="77777777" w:rsidR="00CE6438" w:rsidRDefault="00CE6438">
      <w:pPr>
        <w:pStyle w:val="Brdtext"/>
        <w:rPr>
          <w:sz w:val="20"/>
        </w:rPr>
      </w:pPr>
    </w:p>
    <w:p w14:paraId="743AB1CA" w14:textId="711AFE15" w:rsidR="00CE6438" w:rsidRDefault="00B13D7C">
      <w:pPr>
        <w:pStyle w:val="Brdtext"/>
        <w:spacing w:before="5"/>
        <w:rPr>
          <w:sz w:val="16"/>
        </w:rPr>
      </w:pPr>
      <w:r>
        <w:rPr>
          <w:noProof/>
        </w:rPr>
        <mc:AlternateContent>
          <mc:Choice Requires="wps">
            <w:drawing>
              <wp:anchor distT="0" distB="0" distL="0" distR="0" simplePos="0" relativeHeight="487588352" behindDoc="1" locked="0" layoutInCell="1" allowOverlap="1" wp14:anchorId="743AB1D0" wp14:editId="4F28F3BA">
                <wp:simplePos x="0" y="0"/>
                <wp:positionH relativeFrom="page">
                  <wp:posOffset>880745</wp:posOffset>
                </wp:positionH>
                <wp:positionV relativeFrom="paragraph">
                  <wp:posOffset>142875</wp:posOffset>
                </wp:positionV>
                <wp:extent cx="5797550" cy="889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AC2B1" id="docshape2" o:spid="_x0000_s1026" style="position:absolute;margin-left:69.35pt;margin-top:11.25pt;width:456.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M45QEAALMDAAAOAAAAZHJzL2Uyb0RvYy54bWysU9uO2jAQfa/Uf7D8XgIICkSE1YrVVpW2&#10;F2nbDxgcJ7HqeNyxIdCv79iwLGrfqubB8ng8x+fMnKzvjr0VB03BoKvkZDSWQjuFtXFtJb9/e3y3&#10;lCJEcDVYdLqSJx3k3ebtm/XgSz3FDm2tSTCIC+XgK9nF6MuiCKrTPYQReu042SD1EDmktqgJBkbv&#10;bTEdj98XA1LtCZUOgU8fzkm5yfhNo1X80jRBR2ErydxiXimvu7QWmzWULYHvjLrQgH9g0YNx/OgV&#10;6gEiiD2Zv6B6owgDNnGksC+waYzSWQOrmYz/UPPcgddZCzcn+Gubwv+DVZ8Pz/4rJerBP6H6EYTD&#10;bQeu1fdEOHQaan5ukhpVDD6U14IUBC4Vu+ET1jxa2EfMPTg21CdAVieOudWna6v1MQrFh/PFajGf&#10;80QU55bLVZ5EAeVLracQP2jsRdpUkniQGRsOTyEmLlC+XMnc0Zr60VibA2p3W0viAGno+cv0WeLt&#10;NevSZYep7IyYTrLIpCtZKJQ7rE+skfDsHHY6bzqkX1IM7JpKhp97IC2F/ei4T6vJbJZsloPZfDHl&#10;gG4zu9sMOMVQlYxSnLfbeLbm3pNpO35pkkU7vOfeNiYLf2V1IcvOyP24uDhZ7zbOt17/tc1vAAAA&#10;//8DAFBLAwQUAAYACAAAACEADLaped4AAAAKAQAADwAAAGRycy9kb3ducmV2LnhtbEyPwU7DMBBE&#10;70j8g7VI3KjdlEAa4lQUiSMSLRzozYmXJGq8DrHbBr6e7QmOM/s0O1OsJteLI46h86RhPlMgkGpv&#10;O2o0vL8932QgQjRkTe8JNXxjgFV5eVGY3PoTbfC4jY3gEAq50dDGOORShrpFZ8LMD0h8+/SjM5Hl&#10;2Eg7mhOHu14mSt1JZzriD60Z8KnFer89OA3rZbb+er2ll59NtcPdR7VPk1FpfX01PT6AiDjFPxjO&#10;9bk6lNyp8geyQfSsF9k9oxqSJAVxBlQ6Z6diZ7EEWRby/4TyFwAA//8DAFBLAQItABQABgAIAAAA&#10;IQC2gziS/gAAAOEBAAATAAAAAAAAAAAAAAAAAAAAAABbQ29udGVudF9UeXBlc10ueG1sUEsBAi0A&#10;FAAGAAgAAAAhADj9If/WAAAAlAEAAAsAAAAAAAAAAAAAAAAALwEAAF9yZWxzLy5yZWxzUEsBAi0A&#10;FAAGAAgAAAAhAJ5YAzjlAQAAswMAAA4AAAAAAAAAAAAAAAAALgIAAGRycy9lMm9Eb2MueG1sUEsB&#10;Ai0AFAAGAAgAAAAhAAy2qXneAAAACgEAAA8AAAAAAAAAAAAAAAAAPwQAAGRycy9kb3ducmV2Lnht&#10;bFBLBQYAAAAABAAEAPMAAABKBQAAAAA=&#10;" fillcolor="black" stroked="f">
                <w10:wrap type="topAndBottom" anchorx="page"/>
              </v:rect>
            </w:pict>
          </mc:Fallback>
        </mc:AlternateContent>
      </w:r>
    </w:p>
    <w:p w14:paraId="743AB1CB" w14:textId="77777777" w:rsidR="00CE6438" w:rsidRDefault="00CE6438">
      <w:pPr>
        <w:pStyle w:val="Brdtext"/>
        <w:rPr>
          <w:sz w:val="20"/>
        </w:rPr>
      </w:pPr>
    </w:p>
    <w:p w14:paraId="743AB1CC" w14:textId="77777777" w:rsidR="00CE6438" w:rsidRDefault="00CE6438">
      <w:pPr>
        <w:pStyle w:val="Brdtext"/>
        <w:spacing w:before="5"/>
        <w:rPr>
          <w:sz w:val="25"/>
        </w:rPr>
      </w:pPr>
    </w:p>
    <w:p w14:paraId="743AB1CE" w14:textId="12700C8C" w:rsidR="00CE6438" w:rsidRDefault="00000000" w:rsidP="009231A1">
      <w:pPr>
        <w:pStyle w:val="Brdtext"/>
        <w:spacing w:before="57" w:line="259" w:lineRule="auto"/>
        <w:ind w:left="135" w:right="207"/>
      </w:pPr>
      <w:r>
        <w:t>Skatteverket ifrågasätter min momsdeklaration och anser att min hästverksamhet inte utgör ekonomisk verksamhet. Eftersom jag var momsregistrerad under aktuell momsperiod för denna verksamhet</w:t>
      </w:r>
      <w:r>
        <w:rPr>
          <w:spacing w:val="-1"/>
        </w:rPr>
        <w:t xml:space="preserve"> </w:t>
      </w:r>
      <w:r>
        <w:t>åberopar</w:t>
      </w:r>
      <w:r>
        <w:rPr>
          <w:spacing w:val="-2"/>
        </w:rPr>
        <w:t xml:space="preserve"> </w:t>
      </w:r>
      <w:r>
        <w:t>jag</w:t>
      </w:r>
      <w:r>
        <w:rPr>
          <w:spacing w:val="-3"/>
        </w:rPr>
        <w:t xml:space="preserve"> </w:t>
      </w:r>
      <w:r>
        <w:t>HFD</w:t>
      </w:r>
      <w:r>
        <w:rPr>
          <w:spacing w:val="-1"/>
        </w:rPr>
        <w:t xml:space="preserve"> </w:t>
      </w:r>
      <w:r>
        <w:t>2021</w:t>
      </w:r>
      <w:r>
        <w:rPr>
          <w:spacing w:val="-1"/>
        </w:rPr>
        <w:t xml:space="preserve"> </w:t>
      </w:r>
      <w:r>
        <w:t>ref.</w:t>
      </w:r>
      <w:r>
        <w:rPr>
          <w:spacing w:val="-2"/>
        </w:rPr>
        <w:t xml:space="preserve"> </w:t>
      </w:r>
      <w:r>
        <w:t>52.</w:t>
      </w:r>
      <w:r>
        <w:rPr>
          <w:spacing w:val="-5"/>
        </w:rPr>
        <w:t xml:space="preserve"> </w:t>
      </w:r>
      <w:r>
        <w:t>Denna</w:t>
      </w:r>
      <w:r>
        <w:rPr>
          <w:spacing w:val="-2"/>
        </w:rPr>
        <w:t xml:space="preserve"> </w:t>
      </w:r>
      <w:r>
        <w:t>dom</w:t>
      </w:r>
      <w:r>
        <w:rPr>
          <w:spacing w:val="-3"/>
        </w:rPr>
        <w:t xml:space="preserve"> </w:t>
      </w:r>
      <w:r>
        <w:t>visar</w:t>
      </w:r>
      <w:r>
        <w:rPr>
          <w:spacing w:val="-2"/>
        </w:rPr>
        <w:t xml:space="preserve"> </w:t>
      </w:r>
      <w:r>
        <w:t>att</w:t>
      </w:r>
      <w:r>
        <w:rPr>
          <w:spacing w:val="-4"/>
        </w:rPr>
        <w:t xml:space="preserve"> </w:t>
      </w:r>
      <w:r>
        <w:t>mitt</w:t>
      </w:r>
      <w:r>
        <w:rPr>
          <w:spacing w:val="-4"/>
        </w:rPr>
        <w:t xml:space="preserve"> </w:t>
      </w:r>
      <w:r>
        <w:t>yrkande</w:t>
      </w:r>
      <w:r>
        <w:rPr>
          <w:spacing w:val="-1"/>
        </w:rPr>
        <w:t xml:space="preserve"> </w:t>
      </w:r>
      <w:r>
        <w:t>inte</w:t>
      </w:r>
      <w:r>
        <w:rPr>
          <w:spacing w:val="-1"/>
        </w:rPr>
        <w:t xml:space="preserve"> </w:t>
      </w:r>
      <w:r>
        <w:t>kan</w:t>
      </w:r>
      <w:r>
        <w:rPr>
          <w:spacing w:val="-3"/>
        </w:rPr>
        <w:t xml:space="preserve"> </w:t>
      </w:r>
      <w:r>
        <w:t>underkännas</w:t>
      </w:r>
      <w:r>
        <w:rPr>
          <w:spacing w:val="-2"/>
        </w:rPr>
        <w:t xml:space="preserve"> </w:t>
      </w:r>
      <w:r>
        <w:t>i en sådan situation endast med hänvisning till att jag inte bedriver ekonomisk verksamhet eftersom det skulle strida mot de EU-rättsliga principerna om berättigade förväntningar och rättssäkerhet.</w:t>
      </w:r>
      <w:r w:rsidR="00B13FC2">
        <w:t xml:space="preserve"> </w:t>
      </w:r>
      <w:r>
        <w:t>Skatteverkets publicerande av ett ställningstagande om beskattningsbar person och ekonomisk verksamhet</w:t>
      </w:r>
      <w:r>
        <w:rPr>
          <w:spacing w:val="-3"/>
        </w:rPr>
        <w:t xml:space="preserve"> </w:t>
      </w:r>
      <w:r>
        <w:t>2021-04-13</w:t>
      </w:r>
      <w:r>
        <w:rPr>
          <w:spacing w:val="-3"/>
        </w:rPr>
        <w:t xml:space="preserve"> </w:t>
      </w:r>
      <w:r>
        <w:t>påverkar</w:t>
      </w:r>
      <w:r>
        <w:rPr>
          <w:spacing w:val="-4"/>
        </w:rPr>
        <w:t xml:space="preserve"> </w:t>
      </w:r>
      <w:r>
        <w:t>inte</w:t>
      </w:r>
      <w:r>
        <w:rPr>
          <w:spacing w:val="-3"/>
        </w:rPr>
        <w:t xml:space="preserve"> </w:t>
      </w:r>
      <w:r>
        <w:t>detta.</w:t>
      </w:r>
      <w:r>
        <w:rPr>
          <w:spacing w:val="-4"/>
        </w:rPr>
        <w:t xml:space="preserve"> </w:t>
      </w:r>
      <w:r w:rsidR="009231A1">
        <w:t>Det framgår av en dom från Kammarrätten i Göteborg den 10 februari 2023 i mål 2781-22, vartill jag hänvisar.</w:t>
      </w:r>
    </w:p>
    <w:sectPr w:rsidR="00CE6438">
      <w:pgSz w:w="11910" w:h="16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BE7"/>
    <w:multiLevelType w:val="hybridMultilevel"/>
    <w:tmpl w:val="D934303C"/>
    <w:lvl w:ilvl="0" w:tplc="CA4A242C">
      <w:start w:val="1"/>
      <w:numFmt w:val="decimal"/>
      <w:lvlText w:val="%1)"/>
      <w:lvlJc w:val="left"/>
      <w:pPr>
        <w:ind w:left="366" w:hanging="231"/>
        <w:jc w:val="left"/>
      </w:pPr>
      <w:rPr>
        <w:rFonts w:ascii="Calibri" w:eastAsia="Calibri" w:hAnsi="Calibri" w:cs="Calibri" w:hint="default"/>
        <w:b w:val="0"/>
        <w:bCs w:val="0"/>
        <w:i w:val="0"/>
        <w:iCs w:val="0"/>
        <w:w w:val="100"/>
        <w:sz w:val="22"/>
        <w:szCs w:val="22"/>
        <w:lang w:val="sv-SE" w:eastAsia="en-US" w:bidi="ar-SA"/>
      </w:rPr>
    </w:lvl>
    <w:lvl w:ilvl="1" w:tplc="16B0B0CA">
      <w:numFmt w:val="bullet"/>
      <w:lvlText w:val="•"/>
      <w:lvlJc w:val="left"/>
      <w:pPr>
        <w:ind w:left="1258" w:hanging="231"/>
      </w:pPr>
      <w:rPr>
        <w:rFonts w:hint="default"/>
        <w:lang w:val="sv-SE" w:eastAsia="en-US" w:bidi="ar-SA"/>
      </w:rPr>
    </w:lvl>
    <w:lvl w:ilvl="2" w:tplc="ABE4D652">
      <w:numFmt w:val="bullet"/>
      <w:lvlText w:val="•"/>
      <w:lvlJc w:val="left"/>
      <w:pPr>
        <w:ind w:left="2157" w:hanging="231"/>
      </w:pPr>
      <w:rPr>
        <w:rFonts w:hint="default"/>
        <w:lang w:val="sv-SE" w:eastAsia="en-US" w:bidi="ar-SA"/>
      </w:rPr>
    </w:lvl>
    <w:lvl w:ilvl="3" w:tplc="A2B2EFB2">
      <w:numFmt w:val="bullet"/>
      <w:lvlText w:val="•"/>
      <w:lvlJc w:val="left"/>
      <w:pPr>
        <w:ind w:left="3055" w:hanging="231"/>
      </w:pPr>
      <w:rPr>
        <w:rFonts w:hint="default"/>
        <w:lang w:val="sv-SE" w:eastAsia="en-US" w:bidi="ar-SA"/>
      </w:rPr>
    </w:lvl>
    <w:lvl w:ilvl="4" w:tplc="24FE7504">
      <w:numFmt w:val="bullet"/>
      <w:lvlText w:val="•"/>
      <w:lvlJc w:val="left"/>
      <w:pPr>
        <w:ind w:left="3954" w:hanging="231"/>
      </w:pPr>
      <w:rPr>
        <w:rFonts w:hint="default"/>
        <w:lang w:val="sv-SE" w:eastAsia="en-US" w:bidi="ar-SA"/>
      </w:rPr>
    </w:lvl>
    <w:lvl w:ilvl="5" w:tplc="81F07274">
      <w:numFmt w:val="bullet"/>
      <w:lvlText w:val="•"/>
      <w:lvlJc w:val="left"/>
      <w:pPr>
        <w:ind w:left="4853" w:hanging="231"/>
      </w:pPr>
      <w:rPr>
        <w:rFonts w:hint="default"/>
        <w:lang w:val="sv-SE" w:eastAsia="en-US" w:bidi="ar-SA"/>
      </w:rPr>
    </w:lvl>
    <w:lvl w:ilvl="6" w:tplc="6BF87BB6">
      <w:numFmt w:val="bullet"/>
      <w:lvlText w:val="•"/>
      <w:lvlJc w:val="left"/>
      <w:pPr>
        <w:ind w:left="5751" w:hanging="231"/>
      </w:pPr>
      <w:rPr>
        <w:rFonts w:hint="default"/>
        <w:lang w:val="sv-SE" w:eastAsia="en-US" w:bidi="ar-SA"/>
      </w:rPr>
    </w:lvl>
    <w:lvl w:ilvl="7" w:tplc="89B8D514">
      <w:numFmt w:val="bullet"/>
      <w:lvlText w:val="•"/>
      <w:lvlJc w:val="left"/>
      <w:pPr>
        <w:ind w:left="6650" w:hanging="231"/>
      </w:pPr>
      <w:rPr>
        <w:rFonts w:hint="default"/>
        <w:lang w:val="sv-SE" w:eastAsia="en-US" w:bidi="ar-SA"/>
      </w:rPr>
    </w:lvl>
    <w:lvl w:ilvl="8" w:tplc="E2F20378">
      <w:numFmt w:val="bullet"/>
      <w:lvlText w:val="•"/>
      <w:lvlJc w:val="left"/>
      <w:pPr>
        <w:ind w:left="7549" w:hanging="231"/>
      </w:pPr>
      <w:rPr>
        <w:rFonts w:hint="default"/>
        <w:lang w:val="sv-SE" w:eastAsia="en-US" w:bidi="ar-SA"/>
      </w:rPr>
    </w:lvl>
  </w:abstractNum>
  <w:num w:numId="1" w16cid:durableId="106668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38"/>
    <w:rsid w:val="009231A1"/>
    <w:rsid w:val="00B13D7C"/>
    <w:rsid w:val="00B13FC2"/>
    <w:rsid w:val="00CE6438"/>
    <w:rsid w:val="00F32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B1A3"/>
  <w15:docId w15:val="{D9BD6E1A-9902-4F1B-B2AB-89CAEA3E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spacing w:before="37"/>
      <w:ind w:left="366" w:hanging="232"/>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spacing w:before="34"/>
      <w:ind w:left="135" w:right="1114"/>
    </w:pPr>
    <w:rPr>
      <w:b/>
      <w:bCs/>
      <w:sz w:val="24"/>
      <w:szCs w:val="24"/>
    </w:rPr>
  </w:style>
  <w:style w:type="paragraph" w:styleId="Liststycke">
    <w:name w:val="List Paragraph"/>
    <w:basedOn w:val="Normal"/>
    <w:uiPriority w:val="1"/>
    <w:qFormat/>
    <w:pPr>
      <w:spacing w:before="160"/>
      <w:ind w:left="366" w:hanging="2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1236</Words>
  <Characters>6553</Characters>
  <Application>Microsoft Office Word</Application>
  <DocSecurity>0</DocSecurity>
  <Lines>54</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Kleerup</dc:creator>
  <dc:description/>
  <cp:lastModifiedBy>Tomas Fyhr</cp:lastModifiedBy>
  <cp:revision>5</cp:revision>
  <dcterms:created xsi:type="dcterms:W3CDTF">2023-05-05T12:58:00Z</dcterms:created>
  <dcterms:modified xsi:type="dcterms:W3CDTF">2023-05-05T13:00:00Z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Acrobat PDFMaker 22 för Word</vt:lpwstr>
  </property>
  <property fmtid="{D5CDD505-2E9C-101B-9397-08002B2CF9AE}" pid="4" name="LastSaved">
    <vt:filetime>2023-05-05T00:00:00Z</vt:filetime>
  </property>
  <property fmtid="{D5CDD505-2E9C-101B-9397-08002B2CF9AE}" pid="5" name="Producer">
    <vt:lpwstr>Adobe PDF Library 22.1.149</vt:lpwstr>
  </property>
  <property fmtid="{D5CDD505-2E9C-101B-9397-08002B2CF9AE}" pid="6" name="SourceModified">
    <vt:lpwstr/>
  </property>
</Properties>
</file>